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DE" w:rsidRDefault="0076558A" w:rsidP="00BE33A8">
      <w:pPr>
        <w:pStyle w:val="Default"/>
        <w:ind w:left="2124"/>
        <w:rPr>
          <w:rFonts w:ascii="Arial Black" w:hAnsi="Arial Black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_KIP_01-5-01.jpg" o:spid="_x0000_s1026" type="#_x0000_t75" style="position:absolute;left:0;text-align:left;margin-left:3.15pt;margin-top:31pt;width:88.5pt;height:97.5pt;z-index:9;visibility:visible;mso-position-vertical-relative:page">
            <v:imagedata r:id="rId7" o:title=""/>
            <w10:wrap type="square" anchory="page"/>
          </v:shape>
        </w:pict>
      </w:r>
    </w:p>
    <w:p w:rsidR="00FD02DE" w:rsidRDefault="00FD02DE">
      <w:pPr>
        <w:pStyle w:val="Default"/>
        <w:ind w:left="2124"/>
        <w:rPr>
          <w:rFonts w:ascii="Arial Black" w:hAnsi="Arial Black"/>
          <w:sz w:val="28"/>
          <w:szCs w:val="28"/>
        </w:rPr>
      </w:pPr>
    </w:p>
    <w:p w:rsidR="00FD02DE" w:rsidRDefault="00FD02DE">
      <w:pPr>
        <w:pStyle w:val="Default"/>
        <w:ind w:left="2124"/>
        <w:jc w:val="righ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</w:t>
      </w:r>
    </w:p>
    <w:p w:rsidR="00FD02DE" w:rsidRDefault="0076558A" w:rsidP="00F713D5">
      <w:pPr>
        <w:pStyle w:val="Default"/>
        <w:shd w:val="clear" w:color="auto" w:fill="FFFFFF"/>
        <w:jc w:val="both"/>
        <w:rPr>
          <w:rFonts w:ascii="Arial Black" w:hAnsi="Arial Black"/>
          <w:color w:val="D6B05E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3pt;margin-top:15.15pt;width:371.25pt;height:0;z-index:1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" strokecolor="#d6b05e" strokeweight="2.11656mm">
            <v:stroke joinstyle="miter"/>
            <o:lock v:ext="edit" shapetype="f"/>
          </v:shape>
        </w:pict>
      </w:r>
    </w:p>
    <w:p w:rsidR="00FD02DE" w:rsidRDefault="00FD02DE" w:rsidP="00F713D5">
      <w:pPr>
        <w:pStyle w:val="Default"/>
        <w:shd w:val="clear" w:color="auto" w:fill="FFFFFF"/>
        <w:jc w:val="both"/>
        <w:rPr>
          <w:lang w:eastAsia="pl-PL"/>
        </w:rPr>
      </w:pPr>
    </w:p>
    <w:p w:rsidR="00FD02DE" w:rsidRDefault="00FD02DE" w:rsidP="00F82F2A">
      <w:pPr>
        <w:pStyle w:val="Default"/>
        <w:shd w:val="clear" w:color="auto" w:fill="FFFFFF"/>
        <w:rPr>
          <w:rFonts w:eastAsia="Times New Roman"/>
          <w:b/>
          <w:color w:val="806000"/>
          <w:sz w:val="28"/>
          <w:szCs w:val="28"/>
          <w:lang w:eastAsia="pl-PL"/>
        </w:rPr>
      </w:pPr>
      <w:r w:rsidRPr="00F713D5">
        <w:rPr>
          <w:rFonts w:eastAsia="Times New Roman"/>
          <w:b/>
          <w:color w:val="806000"/>
          <w:sz w:val="28"/>
          <w:szCs w:val="28"/>
          <w:lang w:eastAsia="pl-PL"/>
        </w:rPr>
        <w:t>ZMI</w:t>
      </w:r>
      <w:r>
        <w:rPr>
          <w:rFonts w:eastAsia="Times New Roman"/>
          <w:b/>
          <w:color w:val="806000"/>
          <w:sz w:val="28"/>
          <w:szCs w:val="28"/>
          <w:lang w:eastAsia="pl-PL"/>
        </w:rPr>
        <w:t>ANA NAWYKÓW I KULTURY ORGANIZACJI POPRZEZ PEŁNE WDROŻENIE STRATEGII W SFERZE ZARZĄDZANIA DANYMI (RODO).</w:t>
      </w:r>
      <w:r>
        <w:rPr>
          <w:rFonts w:eastAsia="Times New Roman"/>
          <w:b/>
          <w:color w:val="806000"/>
          <w:sz w:val="28"/>
          <w:szCs w:val="28"/>
          <w:lang w:eastAsia="pl-PL"/>
        </w:rPr>
        <w:br/>
      </w:r>
    </w:p>
    <w:p w:rsidR="00FD02DE" w:rsidRPr="00F82F2A" w:rsidRDefault="00FD02DE" w:rsidP="00F82F2A">
      <w:pPr>
        <w:pStyle w:val="Default"/>
        <w:shd w:val="clear" w:color="auto" w:fill="FFFFFF"/>
        <w:jc w:val="both"/>
        <w:rPr>
          <w:lang w:eastAsia="pl-PL"/>
        </w:rPr>
      </w:pPr>
      <w:r w:rsidRPr="00B0502A">
        <w:rPr>
          <w:b/>
        </w:rPr>
        <w:t xml:space="preserve">Organizacje, które planują przyszłość i liczą się z konsekwencjami swoich działań, w zasadzie nie mają wyboru: muszą się zmierzyć z obowiązkami wynikającymi z RODO. Konsekwencje zaniedbania tej sfery mogą </w:t>
      </w:r>
      <w:r>
        <w:rPr>
          <w:b/>
        </w:rPr>
        <w:t>obciążyć przedsiębiorcę w</w:t>
      </w:r>
      <w:r w:rsidRPr="00B0502A">
        <w:rPr>
          <w:b/>
        </w:rPr>
        <w:t> wymiarze finansowym. Ale nie chodzi tylko o pieniądze, chodzi także o relacje z coraz WIĘCEJ OCZEKUJĄCYMI KONSUMENTAMI I BUDOWANIE PRZEWAGI KONKURENCYJNEJ NA NOWYM RYNKU.</w:t>
      </w:r>
    </w:p>
    <w:p w:rsidR="00FD02DE" w:rsidRDefault="00FD02DE" w:rsidP="008D3A64">
      <w:pPr>
        <w:shd w:val="clear" w:color="auto" w:fill="F8F8F8"/>
        <w:spacing w:before="150" w:after="270"/>
        <w:jc w:val="both"/>
        <w:rPr>
          <w:rFonts w:eastAsia="Times New Roman" w:cs="Calibri"/>
          <w:b/>
          <w:bCs/>
          <w:color w:val="333333"/>
          <w:sz w:val="24"/>
          <w:szCs w:val="24"/>
          <w:lang w:eastAsia="pl-PL"/>
        </w:rPr>
      </w:pP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Od 25 maja 2018 r. za sprawą wchodzącego w życie RODO (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R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ozporządzenie w sprawie ochrony osób fizycznych w związku z przetwarzaniem danych osobowych i w sprawie swobodnego przepływu takich danych oraz uchylenia dyrektywy 95/46/WE)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 rozpoczną obowiązywać nowe przepisy 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OCHRON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Y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I PRZETWARZANIA 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DANYCH OSOBOWYCH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. 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Oprócz tego 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R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ozporządzenia 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uchwalona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 zostanie 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także POLSKA 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USTAWA O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 </w:t>
      </w:r>
      <w:r w:rsidRPr="00953800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>OCHRONIE DANYCH OSOBOWYCH</w:t>
      </w:r>
      <w:r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. </w:t>
      </w:r>
    </w:p>
    <w:p w:rsidR="00FD02DE" w:rsidRPr="00303A2A" w:rsidRDefault="00FD02DE" w:rsidP="008D3A64">
      <w:pPr>
        <w:shd w:val="clear" w:color="auto" w:fill="F8F8F8"/>
        <w:spacing w:before="150" w:after="270"/>
        <w:jc w:val="both"/>
        <w:rPr>
          <w:rFonts w:eastAsia="Times New Roman" w:cs="Calibri"/>
          <w:b/>
          <w:bCs/>
          <w:color w:val="333333"/>
          <w:sz w:val="24"/>
          <w:szCs w:val="24"/>
          <w:lang w:eastAsia="pl-PL"/>
        </w:rPr>
      </w:pPr>
      <w:r w:rsidRPr="00303A2A">
        <w:rPr>
          <w:b/>
          <w:sz w:val="24"/>
          <w:szCs w:val="24"/>
        </w:rPr>
        <w:t xml:space="preserve">Jeśli w praktyce okaże się, że firmy lub organizacje przetwarzające dane osobowe </w:t>
      </w:r>
      <w:r>
        <w:rPr>
          <w:b/>
          <w:sz w:val="24"/>
          <w:szCs w:val="24"/>
        </w:rPr>
        <w:t xml:space="preserve">nie będą przestrzegać nowych standardów postępowania z danymi </w:t>
      </w:r>
      <w:r w:rsidRPr="00303A2A">
        <w:rPr>
          <w:b/>
          <w:sz w:val="24"/>
          <w:szCs w:val="24"/>
        </w:rPr>
        <w:t>na fali mocno nagłośnionej reformy i rosnących oczekiwań konsumenci będą się skarżyć i dochodzić swoich praw. Biorąc pod uwagę wzmocnione i szybsze procedury egzekwowania prawa, jakie przewiduje polska ustawa wdrażająca RODO, w tym możliwość wnoszenia skarg także przez organizacje konsumenckie, ten scenariusz wydaje się bardzo prawdopodobny</w:t>
      </w:r>
      <w:r>
        <w:rPr>
          <w:b/>
          <w:sz w:val="24"/>
          <w:szCs w:val="24"/>
        </w:rPr>
        <w:t>.</w:t>
      </w:r>
    </w:p>
    <w:p w:rsidR="00FD02DE" w:rsidRDefault="00FD02DE">
      <w:pPr>
        <w:pStyle w:val="Default"/>
        <w:shd w:val="clear" w:color="auto" w:fill="FFFFFF"/>
        <w:jc w:val="both"/>
        <w:rPr>
          <w:b/>
          <w:sz w:val="28"/>
          <w:szCs w:val="28"/>
          <w:lang w:eastAsia="pl-PL"/>
        </w:rPr>
      </w:pPr>
    </w:p>
    <w:p w:rsidR="00FD02DE" w:rsidRPr="0057473A" w:rsidRDefault="00FD02DE">
      <w:pPr>
        <w:pStyle w:val="Default"/>
        <w:shd w:val="clear" w:color="auto" w:fill="FFFFFF"/>
        <w:jc w:val="both"/>
        <w:rPr>
          <w:b/>
          <w:sz w:val="28"/>
          <w:szCs w:val="28"/>
          <w:u w:val="single"/>
          <w:lang w:eastAsia="pl-PL"/>
        </w:rPr>
      </w:pPr>
      <w:r w:rsidRPr="0057473A">
        <w:rPr>
          <w:b/>
          <w:sz w:val="28"/>
          <w:szCs w:val="28"/>
          <w:u w:val="single"/>
          <w:lang w:eastAsia="pl-PL"/>
        </w:rPr>
        <w:t>AGENDA SPOTKANIA</w:t>
      </w:r>
      <w:r w:rsidR="0046670F">
        <w:rPr>
          <w:b/>
          <w:sz w:val="28"/>
          <w:szCs w:val="28"/>
          <w:u w:val="single"/>
          <w:lang w:eastAsia="pl-PL"/>
        </w:rPr>
        <w:t xml:space="preserve"> 25</w:t>
      </w:r>
      <w:bookmarkStart w:id="0" w:name="_GoBack"/>
      <w:bookmarkEnd w:id="0"/>
      <w:r>
        <w:rPr>
          <w:b/>
          <w:sz w:val="28"/>
          <w:szCs w:val="28"/>
          <w:u w:val="single"/>
          <w:lang w:eastAsia="pl-PL"/>
        </w:rPr>
        <w:t xml:space="preserve">.05.2018 R. ŁÓDŹ </w:t>
      </w:r>
      <w:r w:rsidRPr="0057473A">
        <w:rPr>
          <w:b/>
          <w:sz w:val="28"/>
          <w:szCs w:val="28"/>
          <w:u w:val="single"/>
          <w:lang w:eastAsia="pl-PL"/>
        </w:rPr>
        <w:t xml:space="preserve"> </w:t>
      </w:r>
    </w:p>
    <w:p w:rsidR="00FD02DE" w:rsidRDefault="00FD02DE">
      <w:pPr>
        <w:pStyle w:val="Default"/>
        <w:shd w:val="clear" w:color="auto" w:fill="FFFFFF"/>
        <w:jc w:val="both"/>
        <w:rPr>
          <w:b/>
          <w:sz w:val="28"/>
          <w:szCs w:val="28"/>
          <w:lang w:eastAsia="pl-PL"/>
        </w:rPr>
      </w:pPr>
    </w:p>
    <w:p w:rsidR="00FD02DE" w:rsidRPr="00197E17" w:rsidRDefault="00FD02DE">
      <w:pPr>
        <w:pStyle w:val="Default"/>
        <w:shd w:val="clear" w:color="auto" w:fill="FFFFFF"/>
        <w:jc w:val="both"/>
        <w:rPr>
          <w:b/>
          <w:lang w:eastAsia="pl-PL"/>
        </w:rPr>
      </w:pPr>
      <w:r w:rsidRPr="00197E17">
        <w:rPr>
          <w:b/>
          <w:lang w:eastAsia="pl-PL"/>
        </w:rPr>
        <w:t>NOWE OBOWIĄZKI ADMINISTRATORÓW DANYCH (PRZEDSIĘBIORCÓW)</w:t>
      </w:r>
    </w:p>
    <w:p w:rsidR="00FD02DE" w:rsidRDefault="0076558A">
      <w:pPr>
        <w:pStyle w:val="Default"/>
        <w:shd w:val="clear" w:color="auto" w:fill="FFFFFF"/>
        <w:jc w:val="both"/>
        <w:rPr>
          <w:color w:val="D6B05E"/>
          <w:sz w:val="22"/>
          <w:szCs w:val="22"/>
        </w:rPr>
      </w:pPr>
      <w:r>
        <w:rPr>
          <w:noProof/>
          <w:lang w:eastAsia="pl-PL"/>
        </w:rPr>
        <w:pict>
          <v:shape id="AutoShape 4" o:spid="_x0000_s1028" style="position:absolute;left:0;text-align:left;margin-left:.3pt;margin-top:9.3pt;width:371.3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" path="m,l21600,21600e" filled="f" strokecolor="#d6b05e" strokeweight="2.12mm">
            <v:stroke joinstyle="miter"/>
            <v:path arrowok="t"/>
          </v:shape>
        </w:pict>
      </w:r>
    </w:p>
    <w:p w:rsidR="00FD02DE" w:rsidRDefault="00FD02DE">
      <w:pPr>
        <w:pStyle w:val="Default"/>
        <w:shd w:val="clear" w:color="auto" w:fill="FFFFFF"/>
        <w:jc w:val="both"/>
        <w:rPr>
          <w:b/>
          <w:bCs/>
          <w:color w:val="00000A"/>
          <w:sz w:val="22"/>
          <w:szCs w:val="22"/>
          <w:lang w:eastAsia="pl-PL"/>
        </w:rPr>
      </w:pP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sz w:val="22"/>
          <w:szCs w:val="22"/>
        </w:rPr>
      </w:pPr>
      <w:r w:rsidRPr="00B97853">
        <w:rPr>
          <w:bCs/>
          <w:sz w:val="22"/>
          <w:szCs w:val="22"/>
          <w:lang w:eastAsia="pl-PL"/>
        </w:rPr>
        <w:t xml:space="preserve">REALIZACJA ŻĄDAŃ OSÓB FIZYCZNYCH DO </w:t>
      </w:r>
      <w:r w:rsidRPr="00B97853">
        <w:rPr>
          <w:b/>
          <w:bCs/>
          <w:sz w:val="22"/>
          <w:szCs w:val="22"/>
          <w:lang w:eastAsia="pl-PL"/>
        </w:rPr>
        <w:t>USUNIĘCIA ICH DANYCH OSOBOWYCH</w:t>
      </w:r>
      <w:r w:rsidRPr="00B97853">
        <w:rPr>
          <w:bCs/>
          <w:sz w:val="22"/>
          <w:szCs w:val="22"/>
          <w:lang w:eastAsia="pl-PL"/>
        </w:rPr>
        <w:t xml:space="preserve"> </w:t>
      </w:r>
      <w:r w:rsidRPr="00B97853">
        <w:rPr>
          <w:bCs/>
          <w:sz w:val="22"/>
          <w:szCs w:val="22"/>
          <w:lang w:eastAsia="pl-PL"/>
        </w:rPr>
        <w:br/>
        <w:t>Z WSZYSTKICH NOŚNIKÓW, JEŻELI NIE MA PODSTAW DO ICH PRZECHOWYWANIA.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/>
          <w:bCs/>
          <w:sz w:val="22"/>
          <w:szCs w:val="22"/>
        </w:rPr>
      </w:pPr>
      <w:r w:rsidRPr="00B97853">
        <w:rPr>
          <w:bCs/>
          <w:sz w:val="22"/>
          <w:szCs w:val="22"/>
          <w:lang w:eastAsia="pl-PL"/>
        </w:rPr>
        <w:t xml:space="preserve">REALIZACJA ŻĄDAŃ OSÓB FIZYCZNYCH DO </w:t>
      </w:r>
      <w:r w:rsidRPr="00B97853">
        <w:rPr>
          <w:b/>
          <w:bCs/>
          <w:sz w:val="22"/>
          <w:szCs w:val="22"/>
          <w:lang w:eastAsia="pl-PL"/>
        </w:rPr>
        <w:t>PRZENIESIENIA ICH DANYCH DO INNEGO ADMINISTRATORA.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sz w:val="22"/>
          <w:szCs w:val="22"/>
        </w:rPr>
      </w:pPr>
      <w:r w:rsidRPr="00B97853">
        <w:rPr>
          <w:bCs/>
          <w:sz w:val="22"/>
          <w:szCs w:val="22"/>
        </w:rPr>
        <w:t>WSPÓŁPRACA Z ORGANEM NADZORCZYM.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sz w:val="22"/>
          <w:szCs w:val="22"/>
        </w:rPr>
      </w:pPr>
      <w:r w:rsidRPr="00B97853">
        <w:rPr>
          <w:bCs/>
          <w:sz w:val="22"/>
          <w:szCs w:val="22"/>
          <w:lang w:eastAsia="pl-PL"/>
        </w:rPr>
        <w:t xml:space="preserve">WPROWADZENIE </w:t>
      </w:r>
      <w:r w:rsidRPr="00B97853">
        <w:rPr>
          <w:b/>
          <w:bCs/>
          <w:sz w:val="22"/>
          <w:szCs w:val="22"/>
          <w:lang w:eastAsia="pl-PL"/>
        </w:rPr>
        <w:t>OBOWIĄZKÓW INFORMACYJNYCH</w:t>
      </w:r>
      <w:r w:rsidRPr="00B97853">
        <w:rPr>
          <w:bCs/>
          <w:sz w:val="22"/>
          <w:szCs w:val="22"/>
          <w:lang w:eastAsia="pl-PL"/>
        </w:rPr>
        <w:t xml:space="preserve"> ZGODNIE z RODO (nowe wzory, procedury).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sz w:val="22"/>
          <w:szCs w:val="22"/>
        </w:rPr>
      </w:pPr>
      <w:r w:rsidRPr="00B97853">
        <w:rPr>
          <w:b/>
          <w:bCs/>
          <w:sz w:val="22"/>
          <w:szCs w:val="22"/>
        </w:rPr>
        <w:t>NOWA FORMA ZGODY OSÓB FIZYCZNYCH NA PRZETWARZANIE ICH DANYCH</w:t>
      </w:r>
      <w:r w:rsidRPr="00B97853">
        <w:rPr>
          <w:bCs/>
          <w:sz w:val="22"/>
          <w:szCs w:val="22"/>
        </w:rPr>
        <w:t>, ZMIANY WE WSZYSTKICH DOKUMENTACH, UMOWACH, FORMULARZACH I BAZACH.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/>
          <w:bCs/>
          <w:color w:val="00000A"/>
          <w:sz w:val="22"/>
          <w:szCs w:val="22"/>
          <w:lang w:eastAsia="pl-PL"/>
        </w:rPr>
      </w:pPr>
      <w:r w:rsidRPr="00B97853">
        <w:rPr>
          <w:bCs/>
          <w:sz w:val="22"/>
          <w:szCs w:val="22"/>
          <w:lang w:eastAsia="pl-PL"/>
        </w:rPr>
        <w:t xml:space="preserve">OPRACOWANIE PROCEDUR DLA </w:t>
      </w:r>
      <w:r w:rsidRPr="00B97853">
        <w:rPr>
          <w:b/>
          <w:bCs/>
          <w:sz w:val="22"/>
          <w:szCs w:val="22"/>
          <w:lang w:eastAsia="pl-PL"/>
        </w:rPr>
        <w:t>MONITORINGU WIZYJNEGO.</w:t>
      </w:r>
    </w:p>
    <w:p w:rsidR="00FD02DE" w:rsidRPr="00B97853" w:rsidRDefault="00FD02DE" w:rsidP="00B97853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color w:val="00000A"/>
          <w:sz w:val="22"/>
          <w:szCs w:val="22"/>
          <w:lang w:eastAsia="pl-PL"/>
        </w:rPr>
      </w:pPr>
      <w:r w:rsidRPr="00B97853">
        <w:rPr>
          <w:bCs/>
          <w:sz w:val="22"/>
          <w:szCs w:val="22"/>
          <w:lang w:eastAsia="pl-PL"/>
        </w:rPr>
        <w:t xml:space="preserve">OPRACOWANIE NOWYCH </w:t>
      </w:r>
      <w:r w:rsidRPr="00B97853">
        <w:rPr>
          <w:b/>
          <w:bCs/>
          <w:sz w:val="22"/>
          <w:szCs w:val="22"/>
          <w:lang w:eastAsia="pl-PL"/>
        </w:rPr>
        <w:t>UMÓW POWIERZENIA</w:t>
      </w:r>
      <w:r w:rsidRPr="00B97853">
        <w:rPr>
          <w:bCs/>
          <w:sz w:val="22"/>
          <w:szCs w:val="22"/>
          <w:lang w:eastAsia="pl-PL"/>
        </w:rPr>
        <w:t xml:space="preserve"> ZGODNYCH Z RODO I </w:t>
      </w:r>
      <w:r w:rsidRPr="00B97853">
        <w:rPr>
          <w:b/>
          <w:bCs/>
          <w:sz w:val="22"/>
          <w:szCs w:val="22"/>
          <w:lang w:eastAsia="pl-PL"/>
        </w:rPr>
        <w:t>PROCEDUR UDOSTĘPNIANIA DANYCH</w:t>
      </w:r>
      <w:r w:rsidRPr="00B97853">
        <w:rPr>
          <w:bCs/>
          <w:sz w:val="22"/>
          <w:szCs w:val="22"/>
          <w:lang w:eastAsia="pl-PL"/>
        </w:rPr>
        <w:t>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color w:val="00000A"/>
          <w:sz w:val="22"/>
          <w:szCs w:val="22"/>
          <w:lang w:eastAsia="pl-PL"/>
        </w:rPr>
      </w:pPr>
      <w:r w:rsidRPr="00B97853">
        <w:rPr>
          <w:bCs/>
          <w:color w:val="00000A"/>
          <w:sz w:val="22"/>
          <w:szCs w:val="22"/>
          <w:lang w:eastAsia="pl-PL"/>
        </w:rPr>
        <w:lastRenderedPageBreak/>
        <w:t xml:space="preserve">PROWADZENIE WEWNĘTRZNYCH </w:t>
      </w:r>
      <w:r w:rsidRPr="00B97853">
        <w:rPr>
          <w:b/>
          <w:bCs/>
          <w:color w:val="00000A"/>
          <w:sz w:val="22"/>
          <w:szCs w:val="22"/>
          <w:lang w:eastAsia="pl-PL"/>
        </w:rPr>
        <w:t>REJESTRÓW CZYNNOŚCI PRZETWARZANIA DANYCH</w:t>
      </w:r>
      <w:r w:rsidRPr="00B97853">
        <w:rPr>
          <w:bCs/>
          <w:color w:val="00000A"/>
          <w:sz w:val="22"/>
          <w:szCs w:val="22"/>
          <w:lang w:eastAsia="pl-PL"/>
        </w:rPr>
        <w:t>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color w:val="00000A"/>
          <w:sz w:val="22"/>
          <w:szCs w:val="22"/>
          <w:lang w:eastAsia="pl-PL"/>
        </w:rPr>
      </w:pPr>
      <w:r w:rsidRPr="00B97853">
        <w:rPr>
          <w:bCs/>
          <w:color w:val="00000A"/>
          <w:sz w:val="22"/>
          <w:szCs w:val="22"/>
          <w:lang w:eastAsia="pl-PL"/>
        </w:rPr>
        <w:t xml:space="preserve">OBOWIĄZEK PRZEPROWADZENIA ANALIZY RYZYKA: </w:t>
      </w:r>
      <w:r w:rsidRPr="00B97853">
        <w:rPr>
          <w:b/>
          <w:bCs/>
          <w:color w:val="00000A"/>
          <w:sz w:val="22"/>
          <w:szCs w:val="22"/>
          <w:lang w:eastAsia="pl-PL"/>
        </w:rPr>
        <w:t xml:space="preserve">ANALIZA ROZBUDOWANA </w:t>
      </w:r>
      <w:r w:rsidRPr="00B97853">
        <w:rPr>
          <w:b/>
          <w:bCs/>
          <w:color w:val="00000A"/>
          <w:sz w:val="22"/>
          <w:szCs w:val="22"/>
          <w:lang w:eastAsia="pl-PL"/>
        </w:rPr>
        <w:br/>
        <w:t>I OBLIGATORYJNA</w:t>
      </w:r>
      <w:r w:rsidRPr="00B97853">
        <w:rPr>
          <w:bCs/>
          <w:color w:val="00000A"/>
          <w:sz w:val="22"/>
          <w:szCs w:val="22"/>
          <w:lang w:eastAsia="pl-PL"/>
        </w:rPr>
        <w:t xml:space="preserve"> BĘDZIE KLUCZOWA DLA DOBORU ZABEZPIECZEŃ.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sz w:val="22"/>
          <w:szCs w:val="22"/>
        </w:rPr>
      </w:pPr>
      <w:r w:rsidRPr="00B97853">
        <w:rPr>
          <w:b/>
          <w:bCs/>
          <w:sz w:val="22"/>
          <w:szCs w:val="22"/>
          <w:lang w:eastAsia="pl-PL"/>
        </w:rPr>
        <w:t>OPRACOWANIE POLITYK</w:t>
      </w:r>
      <w:r w:rsidRPr="00B97853">
        <w:rPr>
          <w:bCs/>
          <w:sz w:val="22"/>
          <w:szCs w:val="22"/>
          <w:lang w:eastAsia="pl-PL"/>
        </w:rPr>
        <w:t xml:space="preserve"> OPISUJĄCYCH PRAWNE, FIZYCZNE ORAZ ORGANIZACYJNE ZABEZPIECZENIA ADMINISTRATORÓW DANYCH WYMAGANYCH PRZEPISAMI RODO.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/>
          <w:bCs/>
          <w:sz w:val="22"/>
          <w:szCs w:val="22"/>
        </w:rPr>
      </w:pPr>
      <w:r w:rsidRPr="00B97853">
        <w:rPr>
          <w:bCs/>
          <w:sz w:val="22"/>
          <w:szCs w:val="22"/>
        </w:rPr>
        <w:t xml:space="preserve">PRACODAWCY BĘDĄ MUSIELI SKORYGOWAĆ SWOJE DOTYCHCZASOWE </w:t>
      </w:r>
      <w:r w:rsidRPr="00B97853">
        <w:rPr>
          <w:b/>
          <w:bCs/>
          <w:sz w:val="22"/>
          <w:szCs w:val="22"/>
        </w:rPr>
        <w:t xml:space="preserve">PROCEDURY POZYSKIWANIA, GROMADZENIA I PRZETWARZANIA DANYCH OSOBOWYCH KANDYDATÓW DO PRACY I RACOWNIKÓW, A TAKŻE WDROŻYĆ ODPOWIEDNIE ZABEZPIECZENIA TYCH DANYCH. </w:t>
      </w:r>
    </w:p>
    <w:p w:rsidR="00FD02DE" w:rsidRPr="00B97853" w:rsidRDefault="00FD02DE" w:rsidP="00FF1145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sz w:val="22"/>
          <w:szCs w:val="22"/>
          <w:u w:val="single"/>
        </w:rPr>
      </w:pPr>
      <w:r w:rsidRPr="00B97853">
        <w:rPr>
          <w:sz w:val="22"/>
          <w:szCs w:val="22"/>
        </w:rPr>
        <w:t xml:space="preserve">W POLSKIM PORZĄDKU PRAWNYM POJAWI SIĘ NOWA INSTYTUCJA ODPOWIEDZIALNA ZA EGZEKWOWANIE PRZEPISÓW O OCHRONIE DANYCH OSOBOWYCH: </w:t>
      </w:r>
      <w:r w:rsidRPr="00B97853">
        <w:rPr>
          <w:b/>
          <w:sz w:val="22"/>
          <w:szCs w:val="22"/>
        </w:rPr>
        <w:t>URZĄD OCHRONY DANYCH OSOBOWYCH (UODO)</w:t>
      </w:r>
      <w:r w:rsidRPr="00B97853">
        <w:rPr>
          <w:sz w:val="22"/>
          <w:szCs w:val="22"/>
        </w:rPr>
        <w:t xml:space="preserve">, KIEROWANY PRZEZ </w:t>
      </w:r>
      <w:r w:rsidRPr="00B97853">
        <w:rPr>
          <w:b/>
          <w:sz w:val="22"/>
          <w:szCs w:val="22"/>
        </w:rPr>
        <w:t>PREZESA URZĘDU (PUODO).</w:t>
      </w:r>
      <w:r w:rsidRPr="00B97853">
        <w:rPr>
          <w:sz w:val="22"/>
          <w:szCs w:val="22"/>
        </w:rPr>
        <w:t xml:space="preserve"> W PIERWSZYCH LATACH OBOWIĄZYWANIA NOWEGO PRAWA ADMINISTRATORZY MOGĄ SPODZIEWAĆ SIĘ KONTROLI PODEJMOWANYCH Z URZĘDU, SZCZEGÓLNIE KIEDY W GRĘ WCHODZI DUŻA SKALA PRZETWARZANIA DANYCH (BANKI, FIRMY HANDLOWE, BROKERZY FIRMY MEDYCZNE LUB INNOWACYJNE) – A JEDNOCZEŚNIE RYZYKOWNE – ROZWIĄZANIA (NP. TZW. INTERNET RZECZY).</w:t>
      </w:r>
    </w:p>
    <w:p w:rsidR="00FD02DE" w:rsidRPr="00B97853" w:rsidRDefault="00FD02DE" w:rsidP="00D71816">
      <w:pPr>
        <w:pStyle w:val="Default"/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bCs/>
          <w:sz w:val="22"/>
          <w:szCs w:val="22"/>
          <w:u w:val="single"/>
        </w:rPr>
      </w:pPr>
      <w:r w:rsidRPr="00B97853">
        <w:rPr>
          <w:bCs/>
          <w:sz w:val="22"/>
          <w:szCs w:val="22"/>
        </w:rPr>
        <w:t xml:space="preserve">WSZELKIE WYCIEKI DANYCH/INCYDENTY MAJĄ BYĆ </w:t>
      </w:r>
      <w:r w:rsidRPr="00B97853">
        <w:rPr>
          <w:b/>
          <w:bCs/>
          <w:sz w:val="22"/>
          <w:szCs w:val="22"/>
        </w:rPr>
        <w:t>RAPORTOWANE DO NOWEGO ORGANU.</w:t>
      </w:r>
    </w:p>
    <w:p w:rsidR="00FD02DE" w:rsidRDefault="00FD02DE" w:rsidP="00B971A8">
      <w:pPr>
        <w:pStyle w:val="Default"/>
        <w:shd w:val="clear" w:color="auto" w:fill="FFFFFF"/>
        <w:tabs>
          <w:tab w:val="left" w:pos="857"/>
        </w:tabs>
        <w:spacing w:after="142" w:line="276" w:lineRule="auto"/>
        <w:jc w:val="both"/>
        <w:rPr>
          <w:b/>
          <w:bCs/>
          <w:sz w:val="22"/>
          <w:szCs w:val="22"/>
        </w:rPr>
      </w:pPr>
    </w:p>
    <w:p w:rsidR="00FD02DE" w:rsidRPr="00197E17" w:rsidRDefault="00FD02DE" w:rsidP="00B971A8">
      <w:pPr>
        <w:pStyle w:val="Default"/>
        <w:shd w:val="clear" w:color="auto" w:fill="FFFFFF"/>
        <w:jc w:val="both"/>
        <w:rPr>
          <w:b/>
          <w:lang w:eastAsia="pl-PL"/>
        </w:rPr>
      </w:pPr>
      <w:r w:rsidRPr="00197E17">
        <w:rPr>
          <w:b/>
          <w:lang w:eastAsia="pl-PL"/>
        </w:rPr>
        <w:t>PRZESŁANKI PRZETWARZANIA, CO SIĘ ZMIENIA DLA PRZEDSIĘBIORCY?</w:t>
      </w:r>
    </w:p>
    <w:p w:rsidR="00FD02DE" w:rsidRPr="00E04442" w:rsidRDefault="0076558A" w:rsidP="00E04442">
      <w:pPr>
        <w:pStyle w:val="Default"/>
        <w:shd w:val="clear" w:color="auto" w:fill="FFFFFF"/>
        <w:tabs>
          <w:tab w:val="left" w:pos="857"/>
        </w:tabs>
        <w:spacing w:after="142" w:line="276" w:lineRule="auto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9" type="#_x0000_t34" style="position:absolute;left:0;text-align:left;margin-left:.3pt;margin-top:9.3pt;width:371.3pt;height: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" adj="10799" strokecolor="#d6b05e" strokeweight="2.12mm"/>
        </w:pict>
      </w:r>
    </w:p>
    <w:p w:rsidR="00FD02DE" w:rsidRPr="00B97853" w:rsidRDefault="00FD02DE" w:rsidP="00FF1145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B97853">
        <w:rPr>
          <w:bCs/>
          <w:sz w:val="22"/>
          <w:szCs w:val="22"/>
        </w:rPr>
        <w:t>P</w:t>
      </w:r>
      <w:r w:rsidRPr="00B97853">
        <w:rPr>
          <w:b/>
          <w:bCs/>
          <w:sz w:val="22"/>
          <w:szCs w:val="22"/>
        </w:rPr>
        <w:t xml:space="preserve">RZEDSIĘBIORCA SAM WYBIERA </w:t>
      </w:r>
      <w:r w:rsidRPr="00B97853">
        <w:rPr>
          <w:rFonts w:eastAsia="Times New Roman"/>
          <w:b/>
          <w:sz w:val="22"/>
          <w:szCs w:val="22"/>
          <w:lang w:eastAsia="pl-PL"/>
        </w:rPr>
        <w:t>W JAKI SPOSÓB ZAPEWNI BEZPIECZEŃSTWO DANYCH OSOBOWYCH PRZETWARZANYCH W FIRMIE</w:t>
      </w:r>
      <w:r w:rsidRPr="00B97853">
        <w:rPr>
          <w:rFonts w:eastAsia="Times New Roman"/>
          <w:sz w:val="22"/>
          <w:szCs w:val="22"/>
          <w:lang w:eastAsia="pl-PL"/>
        </w:rPr>
        <w:t xml:space="preserve">, NP. DANYCH OSOBOWYCH KLIENTÓW </w:t>
      </w:r>
      <w:r w:rsidRPr="00B97853">
        <w:rPr>
          <w:rFonts w:eastAsia="Times New Roman"/>
          <w:sz w:val="22"/>
          <w:szCs w:val="22"/>
          <w:lang w:eastAsia="pl-PL"/>
        </w:rPr>
        <w:br/>
        <w:t>W SYSTEMACH INFORMATYCZNYCH – CRM (DO TEJ PORY KIEROWAŁ SIĘ SZTYWNYMI REGUŁAMI DOTYCZĄCYMI NP. DŁUGOŚCI HASŁA I CZĘSTOTLIWOŚCI JEGO ZMIANY).</w:t>
      </w:r>
    </w:p>
    <w:p w:rsidR="00FD02DE" w:rsidRPr="00B97853" w:rsidRDefault="00FD02DE" w:rsidP="00B0502A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B97853">
        <w:rPr>
          <w:sz w:val="22"/>
          <w:szCs w:val="22"/>
        </w:rPr>
        <w:t xml:space="preserve">WDROŻENIE NOWYCH PROCEDUR OZNACZA REALNY WYSIŁEK DLA KAŻDEJ ORGANIZACJI. </w:t>
      </w:r>
      <w:r w:rsidRPr="00B97853">
        <w:rPr>
          <w:sz w:val="22"/>
          <w:szCs w:val="22"/>
        </w:rPr>
        <w:br/>
        <w:t xml:space="preserve">JAK ZAMIAST TRAKTOWAĆ TEN ETAP JAKO ZŁO KONIECZNE PÓJŚĆ KROK DALEJ I WYKORZYSTAĆ PROCESY, KTÓRYCH WDROŻENIA WYMAGA RODO, </w:t>
      </w:r>
      <w:r w:rsidRPr="00B97853">
        <w:rPr>
          <w:b/>
          <w:sz w:val="22"/>
          <w:szCs w:val="22"/>
        </w:rPr>
        <w:t>DO ROZWOJU I WZMOCNIENIA CAŁEJ ORGANIZACJI W TYM WZMOCNIENIA PRZEWAGI KONKURENCYJNEJ NA RYNKU?</w:t>
      </w:r>
    </w:p>
    <w:p w:rsidR="00FD02DE" w:rsidRPr="00B97853" w:rsidRDefault="00FD02DE" w:rsidP="00B0502A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B97853">
        <w:rPr>
          <w:sz w:val="22"/>
          <w:szCs w:val="22"/>
        </w:rPr>
        <w:t xml:space="preserve">JAK NIE ZMARNOWAĆ INWESTYCJI, JAKĄ JEST PEŁNE WDROŻENIE RODO, I WEJŚĆ NA KOLEJNY POZIOM: </w:t>
      </w:r>
      <w:r w:rsidRPr="00B97853">
        <w:rPr>
          <w:b/>
          <w:sz w:val="22"/>
          <w:szCs w:val="22"/>
        </w:rPr>
        <w:t>WYPRACOWAĆ STRATEGIĘ ZARZĄDZANIA DANYMI W ORGANIZACJI?</w:t>
      </w:r>
    </w:p>
    <w:p w:rsidR="00FD02DE" w:rsidRPr="00B97853" w:rsidRDefault="00FD02DE" w:rsidP="00D71816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B97853">
        <w:rPr>
          <w:rFonts w:eastAsia="Times New Roman"/>
          <w:sz w:val="22"/>
          <w:szCs w:val="22"/>
          <w:lang w:eastAsia="pl-PL"/>
        </w:rPr>
        <w:t xml:space="preserve">„GOTOWCE”- POLITYKĘ OCHRONY DANYCH OSOBOWYCH CZY INSTRUKCJĘ ZARZĄDZANIA SYSTEMEM INFORMATYCZNYCH </w:t>
      </w:r>
      <w:r w:rsidRPr="00B97853">
        <w:rPr>
          <w:rFonts w:eastAsia="Times New Roman"/>
          <w:b/>
          <w:sz w:val="22"/>
          <w:szCs w:val="22"/>
          <w:lang w:eastAsia="pl-PL"/>
        </w:rPr>
        <w:t>NIE MUSI PRZEDSIĘBIORCA WPROWADZAĆ.</w:t>
      </w:r>
    </w:p>
    <w:p w:rsidR="00FD02DE" w:rsidRPr="00B97853" w:rsidRDefault="00FD02DE" w:rsidP="00D71816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color w:val="auto"/>
          <w:sz w:val="22"/>
          <w:szCs w:val="22"/>
        </w:rPr>
      </w:pPr>
      <w:r w:rsidRPr="00B97853">
        <w:rPr>
          <w:rFonts w:eastAsia="Times New Roman"/>
          <w:sz w:val="22"/>
          <w:szCs w:val="22"/>
          <w:lang w:eastAsia="pl-PL"/>
        </w:rPr>
        <w:t xml:space="preserve">JAK </w:t>
      </w:r>
      <w:r w:rsidRPr="00B97853">
        <w:rPr>
          <w:rFonts w:eastAsia="Times New Roman"/>
          <w:b/>
          <w:sz w:val="22"/>
          <w:szCs w:val="22"/>
          <w:lang w:eastAsia="pl-PL"/>
        </w:rPr>
        <w:t>OSZACOWAĆ RYZYKO ZWIĄZANE ZE ZBIERANIEM DANYCH OSOBOWYCH</w:t>
      </w:r>
      <w:r w:rsidRPr="00B97853">
        <w:rPr>
          <w:rFonts w:eastAsia="Times New Roman"/>
          <w:sz w:val="22"/>
          <w:szCs w:val="22"/>
          <w:lang w:eastAsia="pl-PL"/>
        </w:rPr>
        <w:t xml:space="preserve"> (SAM DECYDUJE CZY DOKUMENTY BĘDĄ BARDZIEJ BEZPIECZNE W SZAFIE NA KLUCZ CZY </w:t>
      </w:r>
      <w:r w:rsidRPr="00B97853">
        <w:rPr>
          <w:rFonts w:eastAsia="Times New Roman"/>
          <w:sz w:val="22"/>
          <w:szCs w:val="22"/>
          <w:lang w:eastAsia="pl-PL"/>
        </w:rPr>
        <w:br/>
        <w:t>W PANCERNYM SEJFIE Z HASŁEM).</w:t>
      </w:r>
    </w:p>
    <w:p w:rsidR="00FD02DE" w:rsidRPr="00B97853" w:rsidRDefault="00FD02DE" w:rsidP="00D71816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color w:val="auto"/>
          <w:sz w:val="22"/>
          <w:szCs w:val="22"/>
        </w:rPr>
      </w:pPr>
      <w:r w:rsidRPr="00B97853">
        <w:rPr>
          <w:rFonts w:eastAsia="Times New Roman"/>
          <w:sz w:val="22"/>
          <w:szCs w:val="22"/>
          <w:lang w:eastAsia="pl-PL"/>
        </w:rPr>
        <w:t xml:space="preserve">IM WIĘCEJ PRZEDSIĘBIORCA ZBIERA DANYCH, TYM DOKŁADNIEJ MUSI WYTŁUMACZYĆ, DLACZEGO TO ROBI? OBOWIĄZYWAĆ BĘDZIE </w:t>
      </w:r>
      <w:r w:rsidRPr="00B97853">
        <w:rPr>
          <w:rFonts w:eastAsia="Times New Roman"/>
          <w:b/>
          <w:sz w:val="22"/>
          <w:szCs w:val="22"/>
          <w:lang w:eastAsia="pl-PL"/>
        </w:rPr>
        <w:t>ZASADA MINIMALIZACJI DANYCH.</w:t>
      </w:r>
    </w:p>
    <w:p w:rsidR="00FD02DE" w:rsidRPr="00B97853" w:rsidRDefault="00FD02DE" w:rsidP="00B42CFD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color w:val="auto"/>
          <w:sz w:val="22"/>
          <w:szCs w:val="22"/>
        </w:rPr>
      </w:pPr>
      <w:r w:rsidRPr="00B97853">
        <w:rPr>
          <w:rFonts w:eastAsia="Times New Roman"/>
          <w:b/>
          <w:sz w:val="22"/>
          <w:szCs w:val="22"/>
          <w:lang w:eastAsia="pl-PL"/>
        </w:rPr>
        <w:t>ZWIĘKSZAJĄ SIĘ OBOWIĄZKI INFORMACYJNE.</w:t>
      </w:r>
      <w:r w:rsidRPr="00B97853">
        <w:rPr>
          <w:rFonts w:eastAsia="Times New Roman"/>
          <w:sz w:val="22"/>
          <w:szCs w:val="22"/>
          <w:lang w:eastAsia="pl-PL"/>
        </w:rPr>
        <w:t xml:space="preserve"> PRZEDSIĘBIORCA MUSI POINFORMOWAĆ KLIENTA NIE TYLKO O TYM, KIM JEST, W JAKIM CELU PRZETWARZA DANE I KOMU JE PRZEKAZUJE, ALE TAKŻE O TYM, CZY POWOŁAŁ INSPEKTORA OCHRONY DANYCH, CZY STOSUJE PROFILOWANIE, ORAZ ŻE NA JEGO DZIAŁANIE PRZYSŁUGUJE SKARGA DO ORGANU NADZORCZEGO I O INNYCH ASPEKTACH PRZETWARZANIA.</w:t>
      </w:r>
    </w:p>
    <w:p w:rsidR="00FD02DE" w:rsidRPr="00B97853" w:rsidRDefault="00FD02DE" w:rsidP="008D3A64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color w:val="auto"/>
          <w:sz w:val="22"/>
          <w:szCs w:val="22"/>
        </w:rPr>
      </w:pPr>
      <w:r w:rsidRPr="00B97853">
        <w:rPr>
          <w:rFonts w:eastAsia="Times New Roman"/>
          <w:b/>
          <w:sz w:val="22"/>
          <w:szCs w:val="22"/>
          <w:lang w:eastAsia="pl-PL"/>
        </w:rPr>
        <w:t>MOŻE POWOŁAĆ INSPEKTORA OCHRONY DANYCH.</w:t>
      </w:r>
      <w:r w:rsidRPr="00B97853">
        <w:rPr>
          <w:rFonts w:eastAsia="Times New Roman"/>
          <w:sz w:val="22"/>
          <w:szCs w:val="22"/>
          <w:lang w:eastAsia="pl-PL"/>
        </w:rPr>
        <w:t xml:space="preserve"> ALE </w:t>
      </w:r>
      <w:r w:rsidRPr="00B97853">
        <w:rPr>
          <w:rFonts w:eastAsia="Times New Roman"/>
          <w:b/>
          <w:sz w:val="22"/>
          <w:szCs w:val="22"/>
          <w:lang w:eastAsia="pl-PL"/>
        </w:rPr>
        <w:t>OBOWIĄZKOWO</w:t>
      </w:r>
      <w:r w:rsidRPr="00B97853">
        <w:rPr>
          <w:rFonts w:eastAsia="Times New Roman"/>
          <w:sz w:val="22"/>
          <w:szCs w:val="22"/>
          <w:lang w:eastAsia="pl-PL"/>
        </w:rPr>
        <w:t xml:space="preserve"> MUSZĄ TO ZROBIĆ INSTYTUCJE PUBLICZNE LUB PODMIOTY, KTÓRE MONITORUJĄ NA DUŻĄ SKALĘ LUB TE, </w:t>
      </w:r>
      <w:r w:rsidRPr="00B97853">
        <w:rPr>
          <w:rFonts w:eastAsia="Times New Roman"/>
          <w:sz w:val="22"/>
          <w:szCs w:val="22"/>
          <w:lang w:eastAsia="pl-PL"/>
        </w:rPr>
        <w:lastRenderedPageBreak/>
        <w:t xml:space="preserve">KTÓRE PRZETWARZAJĄ NA DUŻĄ SKALĘ DANE WRAŻLIWE, CZYLI NP. INFORMACJE O STANIE ZDROWIA, DANE BIOMETRYCZNE. </w:t>
      </w:r>
    </w:p>
    <w:p w:rsidR="00FD02DE" w:rsidRPr="00B97853" w:rsidRDefault="00FD02DE" w:rsidP="00B0502A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B97853">
        <w:rPr>
          <w:b/>
          <w:bCs/>
          <w:color w:val="auto"/>
          <w:sz w:val="22"/>
          <w:szCs w:val="22"/>
        </w:rPr>
        <w:t>OCHRONA DZIECI W INTERNECIE.</w:t>
      </w:r>
    </w:p>
    <w:p w:rsidR="00FD02DE" w:rsidRPr="00D71816" w:rsidRDefault="00FD02DE" w:rsidP="00B0502A">
      <w:pPr>
        <w:pStyle w:val="Defaul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color w:val="auto"/>
          <w:sz w:val="22"/>
          <w:szCs w:val="22"/>
        </w:rPr>
      </w:pPr>
      <w:r w:rsidRPr="00B97853">
        <w:rPr>
          <w:bCs/>
          <w:color w:val="auto"/>
          <w:sz w:val="22"/>
          <w:szCs w:val="22"/>
        </w:rPr>
        <w:t xml:space="preserve">NOWA DEFINICJA </w:t>
      </w:r>
      <w:r w:rsidRPr="00B97853">
        <w:rPr>
          <w:b/>
          <w:bCs/>
          <w:color w:val="auto"/>
          <w:sz w:val="22"/>
          <w:szCs w:val="22"/>
        </w:rPr>
        <w:t>DANYCH BIOMETRYCZNYCH</w:t>
      </w:r>
      <w:r w:rsidRPr="00B97853">
        <w:rPr>
          <w:bCs/>
          <w:color w:val="auto"/>
          <w:sz w:val="22"/>
          <w:szCs w:val="22"/>
        </w:rPr>
        <w:t xml:space="preserve">. ODCISKI PALCÓW, SKAN SIATKÓWKI OKA, </w:t>
      </w:r>
      <w:r w:rsidRPr="00B97853">
        <w:rPr>
          <w:bCs/>
          <w:color w:val="auto"/>
          <w:sz w:val="22"/>
          <w:szCs w:val="22"/>
        </w:rPr>
        <w:br/>
        <w:t xml:space="preserve">A W NIEKTÓRYCH PRZYPADKACH </w:t>
      </w:r>
      <w:r w:rsidRPr="00B97853">
        <w:rPr>
          <w:b/>
          <w:bCs/>
          <w:color w:val="auto"/>
          <w:sz w:val="22"/>
          <w:szCs w:val="22"/>
        </w:rPr>
        <w:t>WIZERUNEK TWARZY STAJE SIĘ DANYMI WRAŻLIWYMI</w:t>
      </w:r>
      <w:r w:rsidRPr="00B97853">
        <w:rPr>
          <w:bCs/>
          <w:color w:val="auto"/>
          <w:sz w:val="22"/>
          <w:szCs w:val="22"/>
        </w:rPr>
        <w:t xml:space="preserve">, </w:t>
      </w:r>
      <w:r w:rsidRPr="00B97853">
        <w:rPr>
          <w:bCs/>
          <w:color w:val="auto"/>
          <w:sz w:val="22"/>
          <w:szCs w:val="22"/>
        </w:rPr>
        <w:br/>
        <w:t xml:space="preserve">A ICH PRZETWARZANIE JEST JEDYNIE MOŻLIWE W OKREŚLONYCH WSKAZANYCH </w:t>
      </w:r>
      <w:r w:rsidRPr="00B97853">
        <w:rPr>
          <w:bCs/>
          <w:color w:val="auto"/>
          <w:sz w:val="22"/>
          <w:szCs w:val="22"/>
        </w:rPr>
        <w:br/>
        <w:t>W ROZPORZĄDZENIU PRZYPADKACH.</w:t>
      </w:r>
    </w:p>
    <w:p w:rsidR="00FD02DE" w:rsidRPr="00695159" w:rsidRDefault="00FD02DE" w:rsidP="00695159">
      <w:pPr>
        <w:spacing w:line="276" w:lineRule="auto"/>
        <w:jc w:val="both"/>
        <w:rPr>
          <w:rFonts w:cs="Calibri"/>
          <w:b/>
        </w:rPr>
      </w:pPr>
    </w:p>
    <w:p w:rsidR="00FD02DE" w:rsidRPr="00197E17" w:rsidRDefault="00FD02DE" w:rsidP="00B55B77">
      <w:pPr>
        <w:pStyle w:val="Default"/>
        <w:shd w:val="clear" w:color="auto" w:fill="FFFFFF"/>
        <w:jc w:val="both"/>
        <w:rPr>
          <w:b/>
          <w:lang w:eastAsia="pl-PL"/>
        </w:rPr>
      </w:pPr>
      <w:r w:rsidRPr="00197E17">
        <w:rPr>
          <w:b/>
          <w:lang w:eastAsia="pl-PL"/>
        </w:rPr>
        <w:t>CO SIĘ ZMIENIA DLA KLIENTA?</w:t>
      </w:r>
    </w:p>
    <w:p w:rsidR="00FD02DE" w:rsidRPr="00E04442" w:rsidRDefault="0076558A" w:rsidP="00B55B77">
      <w:pPr>
        <w:pStyle w:val="Default"/>
        <w:shd w:val="clear" w:color="auto" w:fill="FFFFFF"/>
        <w:tabs>
          <w:tab w:val="left" w:pos="857"/>
        </w:tabs>
        <w:spacing w:after="142" w:line="276" w:lineRule="auto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 id="_x0000_s1030" type="#_x0000_t34" style="position:absolute;left:0;text-align:left;margin-left:.3pt;margin-top:9.3pt;width:371.3pt;height:.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" adj="10799" strokecolor="#d6b05e" strokeweight="2.12mm"/>
        </w:pict>
      </w:r>
    </w:p>
    <w:p w:rsidR="00FD02DE" w:rsidRPr="00D71816" w:rsidRDefault="00FD02DE" w:rsidP="00695159">
      <w:pPr>
        <w:pStyle w:val="Default"/>
        <w:numPr>
          <w:ilvl w:val="0"/>
          <w:numId w:val="13"/>
        </w:numPr>
        <w:shd w:val="clear" w:color="auto" w:fill="FFFFFF"/>
        <w:jc w:val="both"/>
        <w:rPr>
          <w:bCs/>
          <w:color w:val="auto"/>
          <w:sz w:val="22"/>
          <w:szCs w:val="22"/>
        </w:rPr>
      </w:pPr>
      <w:r w:rsidRPr="00C77334">
        <w:rPr>
          <w:rFonts w:eastAsia="Times New Roman" w:cs="Arial"/>
          <w:b/>
          <w:sz w:val="22"/>
          <w:szCs w:val="22"/>
          <w:lang w:eastAsia="pl-PL"/>
        </w:rPr>
        <w:t>ŁATWIEJ WALCZY O SWOJE PRAWA.</w:t>
      </w:r>
      <w:r w:rsidRPr="00D71816">
        <w:rPr>
          <w:rFonts w:eastAsia="Times New Roman" w:cs="Arial"/>
          <w:sz w:val="22"/>
          <w:szCs w:val="22"/>
          <w:lang w:eastAsia="pl-PL"/>
        </w:rPr>
        <w:t xml:space="preserve"> NIEZALEŻNIE OD TEGO W JAKIM KRAJU UE DOCHODZI DO NARUSZENIA PRZEPISÓW O OCHRONIE DANYCH OSOBOWYCH, MOŻE ZWRÓCIĆ SIĘ W TEJ SPRAWIE</w:t>
      </w:r>
      <w:r>
        <w:rPr>
          <w:rFonts w:eastAsia="Times New Roman" w:cs="Arial"/>
          <w:sz w:val="22"/>
          <w:szCs w:val="22"/>
          <w:lang w:eastAsia="pl-PL"/>
        </w:rPr>
        <w:t xml:space="preserve"> DO KAŻDEGO ORGANU NADZORCZEGO.</w:t>
      </w:r>
    </w:p>
    <w:p w:rsidR="00FD02DE" w:rsidRPr="00D71816" w:rsidRDefault="00FD02DE" w:rsidP="00695159">
      <w:pPr>
        <w:pStyle w:val="Default"/>
        <w:numPr>
          <w:ilvl w:val="0"/>
          <w:numId w:val="13"/>
        </w:numPr>
        <w:shd w:val="clear" w:color="auto" w:fill="FFFFFF"/>
        <w:jc w:val="both"/>
        <w:rPr>
          <w:bCs/>
          <w:color w:val="auto"/>
          <w:sz w:val="22"/>
          <w:szCs w:val="22"/>
        </w:rPr>
      </w:pPr>
      <w:r w:rsidRPr="00C77334">
        <w:rPr>
          <w:rFonts w:eastAsia="Times New Roman" w:cs="Arial"/>
          <w:b/>
          <w:sz w:val="22"/>
          <w:szCs w:val="22"/>
          <w:lang w:eastAsia="pl-PL"/>
        </w:rPr>
        <w:t>PRAWO DO PRZENOSZENIA DANYCH.</w:t>
      </w:r>
      <w:r w:rsidRPr="00D71816">
        <w:rPr>
          <w:rFonts w:eastAsia="Times New Roman" w:cs="Arial"/>
          <w:sz w:val="22"/>
          <w:szCs w:val="22"/>
          <w:lang w:eastAsia="pl-PL"/>
        </w:rPr>
        <w:t xml:space="preserve"> MOŻE PRZENIEŚĆ SWOJE DANE NP. </w:t>
      </w:r>
      <w:r>
        <w:rPr>
          <w:rFonts w:eastAsia="Times New Roman" w:cs="Arial"/>
          <w:sz w:val="22"/>
          <w:szCs w:val="22"/>
          <w:lang w:eastAsia="pl-PL"/>
        </w:rPr>
        <w:t xml:space="preserve">Z </w:t>
      </w:r>
      <w:r w:rsidRPr="00D71816">
        <w:rPr>
          <w:rFonts w:eastAsia="Times New Roman" w:cs="Arial"/>
          <w:sz w:val="22"/>
          <w:szCs w:val="22"/>
          <w:lang w:eastAsia="pl-PL"/>
        </w:rPr>
        <w:t xml:space="preserve">JEDNEGO </w:t>
      </w:r>
      <w:r>
        <w:rPr>
          <w:rFonts w:eastAsia="Times New Roman" w:cs="Arial"/>
          <w:sz w:val="22"/>
          <w:szCs w:val="22"/>
          <w:lang w:eastAsia="pl-PL"/>
        </w:rPr>
        <w:br/>
      </w:r>
      <w:r w:rsidRPr="00D71816">
        <w:rPr>
          <w:rFonts w:eastAsia="Times New Roman" w:cs="Arial"/>
          <w:sz w:val="22"/>
          <w:szCs w:val="22"/>
          <w:lang w:eastAsia="pl-PL"/>
        </w:rPr>
        <w:t>E</w:t>
      </w:r>
      <w:r>
        <w:rPr>
          <w:rFonts w:eastAsia="Times New Roman" w:cs="Arial"/>
          <w:sz w:val="22"/>
          <w:szCs w:val="22"/>
          <w:lang w:eastAsia="pl-PL"/>
        </w:rPr>
        <w:t>-</w:t>
      </w:r>
      <w:r w:rsidRPr="00D71816">
        <w:rPr>
          <w:rFonts w:eastAsia="Times New Roman" w:cs="Arial"/>
          <w:sz w:val="22"/>
          <w:szCs w:val="22"/>
          <w:lang w:eastAsia="pl-PL"/>
        </w:rPr>
        <w:t>SKLEPU DO DRUGIEGO</w:t>
      </w:r>
      <w:r>
        <w:rPr>
          <w:rFonts w:eastAsia="Times New Roman" w:cs="Arial"/>
          <w:sz w:val="22"/>
          <w:szCs w:val="22"/>
          <w:lang w:eastAsia="pl-PL"/>
        </w:rPr>
        <w:t>.</w:t>
      </w:r>
    </w:p>
    <w:p w:rsidR="00FD02DE" w:rsidRPr="00D71816" w:rsidRDefault="00FD02DE" w:rsidP="00695159">
      <w:pPr>
        <w:pStyle w:val="Default"/>
        <w:numPr>
          <w:ilvl w:val="0"/>
          <w:numId w:val="13"/>
        </w:numPr>
        <w:shd w:val="clear" w:color="auto" w:fill="FFFFFF"/>
        <w:jc w:val="both"/>
        <w:rPr>
          <w:bCs/>
          <w:color w:val="auto"/>
          <w:sz w:val="22"/>
          <w:szCs w:val="22"/>
        </w:rPr>
      </w:pPr>
      <w:r w:rsidRPr="00C77334">
        <w:rPr>
          <w:rFonts w:eastAsia="Times New Roman" w:cs="Arial"/>
          <w:b/>
          <w:sz w:val="22"/>
          <w:szCs w:val="22"/>
          <w:lang w:eastAsia="pl-PL"/>
        </w:rPr>
        <w:t>PRAWO DO BYCIA ZAPOMNIANYM</w:t>
      </w:r>
      <w:r w:rsidRPr="00D71816">
        <w:rPr>
          <w:rFonts w:eastAsia="Times New Roman" w:cs="Arial"/>
          <w:sz w:val="22"/>
          <w:szCs w:val="22"/>
          <w:lang w:eastAsia="pl-PL"/>
        </w:rPr>
        <w:t>. MOŻE ŻĄDAĆ OD ADMINISTRATORA USUNIĘCIA DANYCH, A JEŚLI UDOSTĘPNIŁ ON INFORMACJE DALEJ INNYM PODMIOTOM, OBOWIĄZEK DOPILNOWANIA, ABY I ONI USUNĘLI DANE, SPOCZYWA NA PIERWSZYM ADMINISTRATORZE.</w:t>
      </w:r>
    </w:p>
    <w:p w:rsidR="00FD02DE" w:rsidRPr="00C77334" w:rsidRDefault="00FD02DE" w:rsidP="00695159">
      <w:pPr>
        <w:pStyle w:val="Default"/>
        <w:numPr>
          <w:ilvl w:val="0"/>
          <w:numId w:val="13"/>
        </w:numPr>
        <w:shd w:val="clear" w:color="auto" w:fill="FFFFFF"/>
        <w:jc w:val="both"/>
        <w:rPr>
          <w:b/>
          <w:bCs/>
          <w:color w:val="auto"/>
          <w:sz w:val="22"/>
          <w:szCs w:val="22"/>
        </w:rPr>
      </w:pPr>
      <w:r w:rsidRPr="00C77334">
        <w:rPr>
          <w:b/>
          <w:bCs/>
          <w:color w:val="auto"/>
          <w:sz w:val="22"/>
          <w:szCs w:val="22"/>
        </w:rPr>
        <w:t>PRAWO DOSTĘPU DO KOPII DANYCH</w:t>
      </w:r>
      <w:r>
        <w:rPr>
          <w:b/>
          <w:bCs/>
          <w:color w:val="auto"/>
          <w:sz w:val="22"/>
          <w:szCs w:val="22"/>
        </w:rPr>
        <w:t>.</w:t>
      </w:r>
    </w:p>
    <w:p w:rsidR="00FD02DE" w:rsidRPr="00C77334" w:rsidRDefault="00FD02DE" w:rsidP="00695159">
      <w:pPr>
        <w:pStyle w:val="Default"/>
        <w:numPr>
          <w:ilvl w:val="0"/>
          <w:numId w:val="13"/>
        </w:numPr>
        <w:shd w:val="clear" w:color="auto" w:fill="FFFFFF"/>
        <w:jc w:val="both"/>
        <w:rPr>
          <w:b/>
          <w:bCs/>
          <w:color w:val="auto"/>
          <w:sz w:val="22"/>
          <w:szCs w:val="22"/>
        </w:rPr>
      </w:pPr>
      <w:r w:rsidRPr="00C77334">
        <w:rPr>
          <w:b/>
          <w:bCs/>
          <w:color w:val="auto"/>
          <w:sz w:val="22"/>
          <w:szCs w:val="22"/>
        </w:rPr>
        <w:t>PRAWO DO NIEPODLEGANIA PROFILOWANIU</w:t>
      </w:r>
      <w:r>
        <w:rPr>
          <w:b/>
          <w:bCs/>
          <w:color w:val="auto"/>
          <w:sz w:val="22"/>
          <w:szCs w:val="22"/>
        </w:rPr>
        <w:t>.</w:t>
      </w:r>
    </w:p>
    <w:p w:rsidR="00FD02DE" w:rsidRPr="008D3A64" w:rsidRDefault="00FD02DE" w:rsidP="00A720C2">
      <w:pPr>
        <w:pStyle w:val="Default"/>
        <w:numPr>
          <w:ilvl w:val="0"/>
          <w:numId w:val="13"/>
        </w:numPr>
        <w:shd w:val="clear" w:color="auto" w:fill="FFFFFF"/>
        <w:jc w:val="both"/>
        <w:rPr>
          <w:b/>
          <w:bCs/>
          <w:color w:val="auto"/>
          <w:sz w:val="22"/>
          <w:szCs w:val="22"/>
        </w:rPr>
      </w:pPr>
      <w:r w:rsidRPr="00C77334">
        <w:rPr>
          <w:b/>
          <w:bCs/>
          <w:color w:val="auto"/>
          <w:sz w:val="22"/>
          <w:szCs w:val="22"/>
        </w:rPr>
        <w:t>MA PRAWO WIEDZIEĆ, ŻE JEGO DANE WYCIEKŁY</w:t>
      </w:r>
      <w:r>
        <w:rPr>
          <w:b/>
          <w:bCs/>
          <w:color w:val="auto"/>
          <w:sz w:val="22"/>
          <w:szCs w:val="22"/>
        </w:rPr>
        <w:t>.</w:t>
      </w:r>
      <w:r w:rsidRPr="00C77334">
        <w:rPr>
          <w:b/>
          <w:bCs/>
          <w:color w:val="auto"/>
          <w:sz w:val="22"/>
          <w:szCs w:val="22"/>
        </w:rPr>
        <w:t xml:space="preserve"> </w:t>
      </w:r>
    </w:p>
    <w:p w:rsidR="00FD02DE" w:rsidRDefault="00FD02DE" w:rsidP="00FC4081">
      <w:pPr>
        <w:jc w:val="both"/>
        <w:rPr>
          <w:rFonts w:cs="Calibri"/>
          <w:sz w:val="24"/>
          <w:szCs w:val="24"/>
        </w:rPr>
      </w:pPr>
    </w:p>
    <w:p w:rsidR="00FD02DE" w:rsidRPr="00197E17" w:rsidRDefault="00FD02DE" w:rsidP="00FC4081">
      <w:pPr>
        <w:pStyle w:val="Default"/>
        <w:shd w:val="clear" w:color="auto" w:fill="FFFFFF"/>
        <w:jc w:val="both"/>
        <w:rPr>
          <w:b/>
          <w:lang w:eastAsia="pl-PL"/>
        </w:rPr>
      </w:pPr>
      <w:r w:rsidRPr="00197E17">
        <w:rPr>
          <w:b/>
          <w:lang w:eastAsia="pl-PL"/>
        </w:rPr>
        <w:t>POWIERZENIE DANYCH</w:t>
      </w:r>
    </w:p>
    <w:p w:rsidR="00FD02DE" w:rsidRPr="00E04442" w:rsidRDefault="0076558A" w:rsidP="00FC4081">
      <w:pPr>
        <w:pStyle w:val="Default"/>
        <w:shd w:val="clear" w:color="auto" w:fill="FFFFFF"/>
        <w:tabs>
          <w:tab w:val="left" w:pos="857"/>
        </w:tabs>
        <w:spacing w:after="142" w:line="276" w:lineRule="auto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 id="_x0000_s1031" type="#_x0000_t34" style="position:absolute;left:0;text-align:left;margin-left:.3pt;margin-top:9.3pt;width:371.3pt;height: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" adj="10799" strokecolor="#d6b05e" strokeweight="2.12mm"/>
        </w:pict>
      </w:r>
    </w:p>
    <w:p w:rsidR="00FD02DE" w:rsidRPr="00570EE5" w:rsidRDefault="00FD02DE" w:rsidP="00C77334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570EE5">
        <w:rPr>
          <w:sz w:val="22"/>
          <w:szCs w:val="22"/>
        </w:rPr>
        <w:t xml:space="preserve">RODO DAJE PRECYZYJNIE </w:t>
      </w:r>
      <w:r w:rsidRPr="00570EE5">
        <w:rPr>
          <w:b/>
          <w:sz w:val="22"/>
          <w:szCs w:val="22"/>
        </w:rPr>
        <w:t>WSKAZÓWKI JAK WYBRAĆ PROCESORA</w:t>
      </w:r>
      <w:r w:rsidRPr="00570EE5">
        <w:rPr>
          <w:sz w:val="22"/>
          <w:szCs w:val="22"/>
        </w:rPr>
        <w:t>, FIRMĘ KTÓRA PRZETWARZA ZGROMADZONE PRZEZ PRZEDSIĘBIORCĘ DANE NP. W PLACÓWKACH MEDYCZNYCH, BIURZE RACHUNKOWYM, U DOSTAWCÓW OPROGRAMOWANIA.</w:t>
      </w:r>
    </w:p>
    <w:p w:rsidR="00FD02DE" w:rsidRPr="00570EE5" w:rsidRDefault="00FD02DE" w:rsidP="00C77334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570EE5">
        <w:rPr>
          <w:b/>
          <w:sz w:val="22"/>
          <w:szCs w:val="22"/>
        </w:rPr>
        <w:t>ZWIĘKSZONA ODPOWIEDZIALNOŚĆ</w:t>
      </w:r>
      <w:r w:rsidRPr="00570EE5">
        <w:rPr>
          <w:sz w:val="22"/>
          <w:szCs w:val="22"/>
        </w:rPr>
        <w:t xml:space="preserve"> ADMINISTRATORA DANYCH ZA NIEWŁAŚCIWY WYBÓR PROCESORA.</w:t>
      </w:r>
    </w:p>
    <w:p w:rsidR="00FD02DE" w:rsidRPr="00570EE5" w:rsidRDefault="00FD02DE" w:rsidP="00C77334">
      <w:pPr>
        <w:pStyle w:val="Default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570EE5">
        <w:rPr>
          <w:b/>
          <w:sz w:val="22"/>
          <w:szCs w:val="22"/>
        </w:rPr>
        <w:t xml:space="preserve">KONTROLA I AUDYT PROCESORA </w:t>
      </w:r>
      <w:r w:rsidRPr="00570EE5">
        <w:rPr>
          <w:sz w:val="22"/>
          <w:szCs w:val="22"/>
        </w:rPr>
        <w:t>stają się</w:t>
      </w:r>
      <w:r w:rsidRPr="00570EE5">
        <w:rPr>
          <w:b/>
          <w:sz w:val="22"/>
          <w:szCs w:val="22"/>
        </w:rPr>
        <w:t xml:space="preserve"> OBOWIĄZKOWE.</w:t>
      </w:r>
    </w:p>
    <w:p w:rsidR="00FD02DE" w:rsidRPr="00570EE5" w:rsidRDefault="00FD02DE" w:rsidP="00C77334">
      <w:pPr>
        <w:pStyle w:val="Default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570EE5">
        <w:rPr>
          <w:sz w:val="22"/>
          <w:szCs w:val="22"/>
        </w:rPr>
        <w:t>KONIECZNOŚĆ UDZIELENIA</w:t>
      </w:r>
      <w:r w:rsidRPr="00570EE5">
        <w:rPr>
          <w:b/>
          <w:sz w:val="22"/>
          <w:szCs w:val="22"/>
        </w:rPr>
        <w:t xml:space="preserve"> ZGODY NA DALSZE PODPOWIERZENIE. </w:t>
      </w:r>
    </w:p>
    <w:p w:rsidR="00FD02DE" w:rsidRPr="00197E17" w:rsidRDefault="00FD02DE" w:rsidP="00A720C2">
      <w:pPr>
        <w:jc w:val="both"/>
        <w:rPr>
          <w:rFonts w:cs="Calibri"/>
          <w:sz w:val="24"/>
          <w:szCs w:val="24"/>
        </w:rPr>
      </w:pPr>
    </w:p>
    <w:p w:rsidR="00FD02DE" w:rsidRPr="00197E17" w:rsidRDefault="00FD02DE" w:rsidP="00FC4081">
      <w:pPr>
        <w:pStyle w:val="Default"/>
        <w:shd w:val="clear" w:color="auto" w:fill="FFFFFF"/>
        <w:jc w:val="both"/>
        <w:rPr>
          <w:b/>
          <w:lang w:eastAsia="pl-PL"/>
        </w:rPr>
      </w:pPr>
      <w:r w:rsidRPr="00197E17">
        <w:rPr>
          <w:b/>
          <w:lang w:eastAsia="pl-PL"/>
        </w:rPr>
        <w:t>CZYM GROŻĄ ZANIEDBANIA?</w:t>
      </w:r>
    </w:p>
    <w:p w:rsidR="00FD02DE" w:rsidRPr="00E04442" w:rsidRDefault="0076558A" w:rsidP="00FC4081">
      <w:pPr>
        <w:pStyle w:val="Default"/>
        <w:shd w:val="clear" w:color="auto" w:fill="FFFFFF"/>
        <w:tabs>
          <w:tab w:val="left" w:pos="857"/>
        </w:tabs>
        <w:spacing w:after="142" w:line="276" w:lineRule="auto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 id="_x0000_s1032" type="#_x0000_t34" style="position:absolute;left:0;text-align:left;margin-left:.3pt;margin-top:9.3pt;width:371.3pt;height:.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" adj="10799" strokecolor="#d6b05e" strokeweight="2.12mm"/>
        </w:pict>
      </w:r>
    </w:p>
    <w:p w:rsidR="00FD02DE" w:rsidRPr="00570EE5" w:rsidRDefault="00FD02DE" w:rsidP="00C77334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570EE5">
        <w:rPr>
          <w:rFonts w:cs="Calibri"/>
        </w:rPr>
        <w:t>WYCIEKIEM DANYCH OSOBOWYCH W FIRMIE, W TYM DANYCH KLIENTÓW, POTENCJALNYCH KLIENTÓW CZY PRACOWNIKÓW.</w:t>
      </w:r>
    </w:p>
    <w:p w:rsidR="00FD02DE" w:rsidRPr="00570EE5" w:rsidRDefault="00FD02DE" w:rsidP="00C77334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570EE5">
        <w:rPr>
          <w:rFonts w:cs="Calibri"/>
        </w:rPr>
        <w:t>UTRATĄ WIZERUNKU I REPUTACJI.</w:t>
      </w:r>
    </w:p>
    <w:p w:rsidR="00FD02DE" w:rsidRPr="00570EE5" w:rsidRDefault="00FD02DE" w:rsidP="00C77334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570EE5">
        <w:rPr>
          <w:rFonts w:cs="Calibri"/>
        </w:rPr>
        <w:t>O WYCIEKU NALEŻY POWIADOMIĆ ORGAN NADZORCZY ORAZ KLIENTÓW.</w:t>
      </w:r>
    </w:p>
    <w:p w:rsidR="00FD02DE" w:rsidRPr="00570EE5" w:rsidRDefault="00FD02DE" w:rsidP="00C77334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570EE5">
        <w:rPr>
          <w:rFonts w:cs="Calibri"/>
          <w:b/>
        </w:rPr>
        <w:t>KARY FINANSOWE I POSTĘPOWANIE PRZED ORGANEM NADZORCZYM</w:t>
      </w:r>
      <w:r w:rsidRPr="00570EE5">
        <w:rPr>
          <w:rFonts w:cs="Calibri"/>
        </w:rPr>
        <w:t xml:space="preserve"> GROŻĄ TYM ADMINISTRATOROM, KTÓRZY NIE DOSTOSUJĄ SWOICH ORGANIZACJI DO NOWYCH PRZEPISÓW. </w:t>
      </w:r>
    </w:p>
    <w:p w:rsidR="00FD02DE" w:rsidRPr="00570EE5" w:rsidRDefault="00FD02DE" w:rsidP="00C77334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570EE5">
        <w:rPr>
          <w:rFonts w:cs="Calibri"/>
        </w:rPr>
        <w:t xml:space="preserve">ZA PRZETWARZANIE DANYCH NIEZGODNIE Z PRZEPISAMI RODO </w:t>
      </w:r>
      <w:r w:rsidRPr="00570EE5">
        <w:rPr>
          <w:rFonts w:cs="Calibri"/>
          <w:b/>
        </w:rPr>
        <w:t>BĘDĄ GROZIĆ WYSOKIE KARY PIENIĘŻNE (DO 20 MLN EURO LUB 4% ROCZNEGO OBROTU PRZEDSIĘBIORSTWA).</w:t>
      </w:r>
      <w:r w:rsidRPr="00570EE5">
        <w:rPr>
          <w:rFonts w:cs="Calibri"/>
        </w:rPr>
        <w:t xml:space="preserve"> Z PUNKTU WIDZENIA SAMEGO ADMINISTRATORA, JEGO INWESTORÓW, A POŚREDNIO TAKŻE PRACOWNIKÓW I INNYCH INTERESARIUSZY, ICH DOTKLIWOŚĆ BĘDZIE BARDZO DUŻA. TO KONKRETNY, PRZEKŁADAJĄCY SIĘ BEZPOŚREDNIO NA WYNIKI FINANSOWE, CZYNNIK RYZYKA, KTÓREGO ŻADNA ORGANIZACJA NIE MOŻE BAGATELIZOWAĆ, PLANUJĄC WDROŻENIE RODO.</w:t>
      </w:r>
    </w:p>
    <w:p w:rsidR="00FD02DE" w:rsidRPr="00570EE5" w:rsidRDefault="00FD02DE" w:rsidP="008D3A64">
      <w:pPr>
        <w:pStyle w:val="Akapitzlist"/>
        <w:numPr>
          <w:ilvl w:val="0"/>
          <w:numId w:val="16"/>
        </w:numPr>
        <w:jc w:val="both"/>
        <w:rPr>
          <w:rFonts w:eastAsia="Times New Roman" w:cs="Calibri"/>
          <w:lang w:eastAsia="pl-PL"/>
        </w:rPr>
      </w:pPr>
      <w:r w:rsidRPr="00570EE5">
        <w:rPr>
          <w:rFonts w:eastAsia="Times New Roman" w:cs="Calibri"/>
          <w:lang w:eastAsia="pl-PL"/>
        </w:rPr>
        <w:t xml:space="preserve">WYSOKOŚĆ KAR BĘDZIE UZALEŻNIONA OD SZEREGU CZYNNIKÓW I KONKRETNEGO </w:t>
      </w:r>
      <w:r w:rsidRPr="00570EE5">
        <w:rPr>
          <w:rFonts w:eastAsia="Times New Roman" w:cs="Calibri"/>
          <w:lang w:eastAsia="pl-PL"/>
        </w:rPr>
        <w:lastRenderedPageBreak/>
        <w:t>PRZYPADKU.</w:t>
      </w:r>
    </w:p>
    <w:p w:rsidR="00FD02DE" w:rsidRPr="00570EE5" w:rsidRDefault="00FD02DE" w:rsidP="008D3A64">
      <w:pPr>
        <w:pStyle w:val="Akapitzlist"/>
        <w:numPr>
          <w:ilvl w:val="0"/>
          <w:numId w:val="16"/>
        </w:numPr>
        <w:jc w:val="both"/>
        <w:rPr>
          <w:rFonts w:eastAsia="Times New Roman" w:cs="Calibri"/>
          <w:lang w:eastAsia="pl-PL"/>
        </w:rPr>
      </w:pPr>
      <w:r w:rsidRPr="00570EE5">
        <w:rPr>
          <w:rFonts w:cs="Calibri"/>
          <w:b/>
        </w:rPr>
        <w:t>RODO JAKO SZANSA DLA ODPOWIEDZIALNYCH I INNOWACYJNYCH FIRM,</w:t>
      </w:r>
      <w:r w:rsidRPr="00570EE5">
        <w:rPr>
          <w:rFonts w:cs="Calibri"/>
        </w:rPr>
        <w:t xml:space="preserve"> BY NA NOWO ZAPROJEKTOWAĆ SWOJĄ STRATEGIĘ ZARZĄDZANIA DANYMI I RELACJE Z OSOBAMI, KTÓRYCH DANE PRZETWARZAJĄ. PRZEJRZYSTE ZASADY PRZETWARZANIA DANYCH I PRZYJAZNE PROCEDURY W RELACJACH Z KONSUMENTAMI I UŻYTKOWNIKAMI BUDUJĄ ZAUFANIE. A ZAUFANIE, PRZEKŁADA SIĘ NA LOJALNOŚĆ ORAZ WIĘKSZĄ SKŁONNOŚĆ DO DZIELENIA SIĘ INFORMACJAMI. </w:t>
      </w:r>
      <w:r w:rsidRPr="00570EE5">
        <w:rPr>
          <w:rFonts w:cs="Calibri"/>
          <w:b/>
        </w:rPr>
        <w:t>CZŁOWIEK, KTÓRY ROZUMIE, CO SIĘ DZIEJE Z JEGO DANYMI, I CZUJE, ŻE MA REALNĄ KONTROLĘ W TEJ SFERZE, CHĘTNIEJ UJAWNI SWOJE RZECZYWISTE PREFERENCJE, WEJDZIE W DIALOG Z MARKETINGIEM I OTWORZY SIĘ NA OFEROWANĄ MU USŁUGĘ CZY PRODUKT.</w:t>
      </w:r>
    </w:p>
    <w:p w:rsidR="00FD02DE" w:rsidRPr="00570EE5" w:rsidRDefault="00FD02DE" w:rsidP="00695159">
      <w:pPr>
        <w:pStyle w:val="Default"/>
        <w:shd w:val="clear" w:color="auto" w:fill="FFFFFF"/>
        <w:jc w:val="both"/>
        <w:rPr>
          <w:b/>
          <w:sz w:val="28"/>
          <w:szCs w:val="28"/>
          <w:lang w:eastAsia="pl-PL"/>
        </w:rPr>
      </w:pPr>
    </w:p>
    <w:p w:rsidR="00FD02DE" w:rsidRPr="00197E17" w:rsidRDefault="00FD02DE" w:rsidP="00695159">
      <w:pPr>
        <w:pStyle w:val="Default"/>
        <w:shd w:val="clear" w:color="auto" w:fill="FFFFFF"/>
        <w:jc w:val="both"/>
        <w:rPr>
          <w:b/>
          <w:lang w:eastAsia="pl-PL"/>
        </w:rPr>
      </w:pPr>
      <w:r w:rsidRPr="00197E17">
        <w:rPr>
          <w:b/>
          <w:lang w:eastAsia="pl-PL"/>
        </w:rPr>
        <w:t>JAK SIĘ PRZYGOTOWAĆ ?</w:t>
      </w:r>
    </w:p>
    <w:p w:rsidR="00FD02DE" w:rsidRPr="00197E17" w:rsidRDefault="0076558A" w:rsidP="00197E17">
      <w:pPr>
        <w:pStyle w:val="Default"/>
        <w:shd w:val="clear" w:color="auto" w:fill="FFFFFF"/>
        <w:tabs>
          <w:tab w:val="left" w:pos="857"/>
        </w:tabs>
        <w:spacing w:after="142" w:line="276" w:lineRule="auto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 id="_x0000_s1033" type="#_x0000_t34" style="position:absolute;left:0;text-align:left;margin-left:.3pt;margin-top:9.3pt;width:371.3pt;height: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" adj="10799" strokecolor="#d6b05e" strokeweight="2.12mm"/>
        </w:pict>
      </w:r>
    </w:p>
    <w:p w:rsidR="00FD02DE" w:rsidRPr="00570EE5" w:rsidRDefault="00FD02DE" w:rsidP="00C77334">
      <w:pPr>
        <w:pStyle w:val="Akapitzlist"/>
        <w:numPr>
          <w:ilvl w:val="1"/>
          <w:numId w:val="16"/>
        </w:numPr>
        <w:jc w:val="both"/>
        <w:rPr>
          <w:rFonts w:cs="Calibri"/>
        </w:rPr>
      </w:pPr>
      <w:r w:rsidRPr="00570EE5">
        <w:rPr>
          <w:rFonts w:eastAsia="Times New Roman" w:cs="Calibri"/>
          <w:b/>
          <w:lang w:eastAsia="pl-PL"/>
        </w:rPr>
        <w:t>PROJEKTOWANIE ROZWIĄZAŃ</w:t>
      </w:r>
      <w:r w:rsidRPr="00570EE5">
        <w:rPr>
          <w:rFonts w:eastAsia="Times New Roman" w:cs="Calibri"/>
          <w:lang w:eastAsia="pl-PL"/>
        </w:rPr>
        <w:t>, TRAKTOWAĆ TO JAKO PRZEWAGĘ KONKURENCYJNĄ.</w:t>
      </w:r>
    </w:p>
    <w:p w:rsidR="00FD02DE" w:rsidRPr="00570EE5" w:rsidRDefault="00FD02DE" w:rsidP="00C77334">
      <w:pPr>
        <w:pStyle w:val="Akapitzlist"/>
        <w:numPr>
          <w:ilvl w:val="1"/>
          <w:numId w:val="16"/>
        </w:numPr>
        <w:jc w:val="both"/>
        <w:rPr>
          <w:rFonts w:cs="Calibri"/>
          <w:b/>
        </w:rPr>
      </w:pPr>
      <w:r w:rsidRPr="00570EE5">
        <w:rPr>
          <w:rFonts w:eastAsia="Times New Roman" w:cs="Calibri"/>
          <w:lang w:eastAsia="pl-PL"/>
        </w:rPr>
        <w:t xml:space="preserve">PRAWIDŁOWO </w:t>
      </w:r>
      <w:r w:rsidRPr="00570EE5">
        <w:rPr>
          <w:rFonts w:eastAsia="Times New Roman" w:cs="Calibri"/>
          <w:b/>
          <w:lang w:eastAsia="pl-PL"/>
        </w:rPr>
        <w:t>OSZACOWAĆ RYZYKA I DO NICH DOBIERAĆ ROZWIĄZANIA.</w:t>
      </w:r>
    </w:p>
    <w:p w:rsidR="00FD02DE" w:rsidRPr="00570EE5" w:rsidRDefault="00FD02DE" w:rsidP="00C77334">
      <w:pPr>
        <w:pStyle w:val="Akapitzlist"/>
        <w:numPr>
          <w:ilvl w:val="1"/>
          <w:numId w:val="16"/>
        </w:numPr>
        <w:jc w:val="both"/>
        <w:rPr>
          <w:rFonts w:cs="Calibri"/>
        </w:rPr>
      </w:pPr>
      <w:r w:rsidRPr="00570EE5">
        <w:rPr>
          <w:rFonts w:cs="Calibri"/>
        </w:rPr>
        <w:t xml:space="preserve">PROWADZIĆ </w:t>
      </w:r>
      <w:r w:rsidRPr="00570EE5">
        <w:rPr>
          <w:rFonts w:cs="Calibri"/>
          <w:b/>
        </w:rPr>
        <w:t>POLITYKĘ SZKOLENIOWĄ I UŚWIADAMIAĆ PRACOWNIKÓW.</w:t>
      </w:r>
    </w:p>
    <w:p w:rsidR="00FD02DE" w:rsidRPr="00570EE5" w:rsidRDefault="00FD02DE" w:rsidP="00C77334">
      <w:pPr>
        <w:pStyle w:val="Akapitzlist"/>
        <w:numPr>
          <w:ilvl w:val="1"/>
          <w:numId w:val="16"/>
        </w:numPr>
        <w:jc w:val="both"/>
        <w:rPr>
          <w:rFonts w:cs="Calibri"/>
        </w:rPr>
      </w:pPr>
      <w:r w:rsidRPr="00570EE5">
        <w:rPr>
          <w:rFonts w:eastAsia="Times New Roman" w:cs="Calibri"/>
          <w:lang w:eastAsia="pl-PL"/>
        </w:rPr>
        <w:t xml:space="preserve">PRZEPROWADZAĆ REGULARNNE KOMPLEKSOWE </w:t>
      </w:r>
      <w:r w:rsidRPr="00570EE5">
        <w:rPr>
          <w:rFonts w:eastAsia="Times New Roman" w:cs="Calibri"/>
          <w:b/>
          <w:lang w:eastAsia="pl-PL"/>
        </w:rPr>
        <w:t>AUDYTY,</w:t>
      </w:r>
      <w:r w:rsidRPr="00570EE5">
        <w:rPr>
          <w:rFonts w:eastAsia="Times New Roman" w:cs="Calibri"/>
          <w:lang w:eastAsia="pl-PL"/>
        </w:rPr>
        <w:t xml:space="preserve"> DZIĘKI KTÓRYM MOŻNA OCENIĆ STOPIEŃ BEZPIECZEŃSTWA W FIRMIE.</w:t>
      </w:r>
    </w:p>
    <w:p w:rsidR="00FD02DE" w:rsidRPr="00570EE5" w:rsidRDefault="00FD02DE" w:rsidP="00695159">
      <w:pPr>
        <w:pStyle w:val="Akapitzlist"/>
        <w:numPr>
          <w:ilvl w:val="1"/>
          <w:numId w:val="16"/>
        </w:numPr>
        <w:jc w:val="both"/>
        <w:rPr>
          <w:rFonts w:cs="Calibri"/>
        </w:rPr>
      </w:pPr>
      <w:r w:rsidRPr="00570EE5">
        <w:rPr>
          <w:rFonts w:cs="Calibri"/>
          <w:b/>
        </w:rPr>
        <w:t>POWOŁAĆ INSPEKTORA DS. OCHRONY DANYCH</w:t>
      </w:r>
      <w:r w:rsidRPr="00570EE5">
        <w:rPr>
          <w:rFonts w:cs="Calibri"/>
        </w:rPr>
        <w:t>, KTÓRY STANOWIĆ BĘDZIE TAKŻE PUNKT KONTAKTOWY DLA PODMIOTÓW DANYCH I ORGANU NADZORCZEGO.</w:t>
      </w:r>
    </w:p>
    <w:p w:rsidR="00FD02DE" w:rsidRPr="00570EE5" w:rsidRDefault="00FD02DE" w:rsidP="00695159">
      <w:pPr>
        <w:pStyle w:val="Akapitzlist"/>
        <w:numPr>
          <w:ilvl w:val="1"/>
          <w:numId w:val="16"/>
        </w:numPr>
        <w:jc w:val="both"/>
        <w:rPr>
          <w:rFonts w:cs="Calibri"/>
        </w:rPr>
      </w:pPr>
      <w:r w:rsidRPr="00570EE5">
        <w:rPr>
          <w:rFonts w:cs="Calibri"/>
          <w:b/>
        </w:rPr>
        <w:t>CO MOŻE ZWIĘKSZYĆ BEZPIECZEŃSTWO DANYCH:</w:t>
      </w:r>
      <w:r w:rsidRPr="00570EE5">
        <w:rPr>
          <w:rFonts w:cs="Calibri"/>
        </w:rPr>
        <w:t xml:space="preserve"> PSEUDONIMIZACJA I SZYFROWANIE DANYCH OSOBOWYCH, ŚRODKI ZAPEWNIAJĄCE POUFNOŚĆ, INTEGRALNOŚĆ, PROCEDURY SZYBKIEGO PRZYWRACANIA DOSTĘPNOŚCI DANYCH W RAZIE INCYDENTU FIZYCZNEGO LUB TECHNICZNEGO, REGULARNE TESTOWANIE, MIERZENIE I OCENIANIE SKUTECZNOŚCI ŚRODKÓW TECHNICZNYCH I ORGANIZACYJNYCH.</w:t>
      </w:r>
    </w:p>
    <w:p w:rsidR="00FD02DE" w:rsidRPr="00570EE5" w:rsidRDefault="00FD02DE" w:rsidP="00695159">
      <w:pPr>
        <w:pStyle w:val="Akapitzlist"/>
        <w:numPr>
          <w:ilvl w:val="1"/>
          <w:numId w:val="16"/>
        </w:numPr>
        <w:jc w:val="both"/>
        <w:rPr>
          <w:rFonts w:cs="Calibri"/>
        </w:rPr>
      </w:pPr>
      <w:r w:rsidRPr="00570EE5">
        <w:rPr>
          <w:rFonts w:cs="Calibri"/>
          <w:b/>
        </w:rPr>
        <w:t>DOKUMENTACJA:</w:t>
      </w:r>
      <w:r w:rsidRPr="00570EE5">
        <w:rPr>
          <w:rFonts w:cs="Calibri"/>
        </w:rPr>
        <w:t xml:space="preserve"> CZY OSOBY ODPOWIEDZIALNE ZA ZARZĄDZANIE LUB OCHRONĘ DANYCH W ORGANIZACJI BĘDĄ W STANIE ŁATWO DO NIEJ SIĘGNĄĆ I JĄ ZROZUMIEĆ?</w:t>
      </w:r>
    </w:p>
    <w:p w:rsidR="00FD02DE" w:rsidRPr="008D3A64" w:rsidRDefault="00FD02DE" w:rsidP="00F82F2A">
      <w:pPr>
        <w:pStyle w:val="Akapitzlist"/>
        <w:ind w:left="1080"/>
        <w:jc w:val="both"/>
        <w:rPr>
          <w:rFonts w:cs="Calibri"/>
        </w:rPr>
      </w:pPr>
    </w:p>
    <w:p w:rsidR="00FD02DE" w:rsidRPr="00E04442" w:rsidRDefault="0076558A" w:rsidP="00C77334">
      <w:pPr>
        <w:pStyle w:val="Default"/>
        <w:shd w:val="clear" w:color="auto" w:fill="FFFFFF"/>
        <w:tabs>
          <w:tab w:val="left" w:pos="857"/>
        </w:tabs>
        <w:spacing w:after="142" w:line="276" w:lineRule="auto"/>
        <w:jc w:val="both"/>
        <w:rPr>
          <w:b/>
          <w:bCs/>
          <w:sz w:val="22"/>
          <w:szCs w:val="22"/>
        </w:rPr>
      </w:pPr>
      <w:r>
        <w:rPr>
          <w:noProof/>
          <w:lang w:eastAsia="pl-PL"/>
        </w:rPr>
        <w:pict>
          <v:shape id="_x0000_s1034" type="#_x0000_t34" style="position:absolute;left:0;text-align:left;margin-left:.3pt;margin-top:9.3pt;width:371.3pt;height:.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" adj="10799" strokecolor="#d6b05e" strokeweight="2.12mm"/>
        </w:pict>
      </w:r>
    </w:p>
    <w:p w:rsidR="00FD02DE" w:rsidRDefault="00FD02DE" w:rsidP="00C77334">
      <w:pPr>
        <w:rPr>
          <w:rFonts w:cs="Calibri"/>
          <w:sz w:val="24"/>
          <w:szCs w:val="24"/>
        </w:rPr>
      </w:pPr>
    </w:p>
    <w:p w:rsidR="00FD02DE" w:rsidRPr="00A720C2" w:rsidRDefault="00FD02DE" w:rsidP="00F82F2A">
      <w:pPr>
        <w:jc w:val="both"/>
        <w:rPr>
          <w:rFonts w:cs="Calibri"/>
          <w:b/>
          <w:sz w:val="24"/>
          <w:szCs w:val="24"/>
        </w:rPr>
      </w:pPr>
      <w:r w:rsidRPr="00570EE5">
        <w:rPr>
          <w:rFonts w:cs="Calibri"/>
          <w:b/>
          <w:sz w:val="24"/>
          <w:szCs w:val="24"/>
        </w:rPr>
        <w:t>NOWE PRZEPISY</w:t>
      </w:r>
      <w:r>
        <w:rPr>
          <w:rFonts w:cs="Calibri"/>
          <w:b/>
          <w:sz w:val="24"/>
          <w:szCs w:val="24"/>
        </w:rPr>
        <w:t xml:space="preserve"> RODO</w:t>
      </w:r>
      <w:r w:rsidRPr="00570EE5">
        <w:rPr>
          <w:rFonts w:cs="Calibri"/>
          <w:b/>
          <w:sz w:val="24"/>
          <w:szCs w:val="24"/>
        </w:rPr>
        <w:t>, W PRZECIWIEŃSTWIE DO OBOWIĄZUJĄCYCH DZIŚ RAM PRAWNYCH</w:t>
      </w:r>
      <w:r w:rsidRPr="00A720C2">
        <w:rPr>
          <w:rFonts w:cs="Calibri"/>
          <w:sz w:val="24"/>
          <w:szCs w:val="24"/>
        </w:rPr>
        <w:t>, nie wskazują już z wykorzystaniem jakich środków zabezpieczać dane i jak zapewniać poprawność przetwarzania. Celem</w:t>
      </w:r>
      <w:r>
        <w:rPr>
          <w:rFonts w:cs="Calibri"/>
          <w:sz w:val="24"/>
          <w:szCs w:val="24"/>
        </w:rPr>
        <w:t xml:space="preserve"> RODO</w:t>
      </w:r>
      <w:r w:rsidRPr="00A720C2">
        <w:rPr>
          <w:rFonts w:cs="Calibri"/>
          <w:sz w:val="24"/>
          <w:szCs w:val="24"/>
        </w:rPr>
        <w:t xml:space="preserve"> jest pozostawienie administratorowi danych swobody w wyborze rozwiązań</w:t>
      </w:r>
      <w:r>
        <w:rPr>
          <w:rFonts w:cs="Calibri"/>
          <w:sz w:val="24"/>
          <w:szCs w:val="24"/>
        </w:rPr>
        <w:t>.</w:t>
      </w:r>
    </w:p>
    <w:p w:rsidR="00FD02DE" w:rsidRPr="005D6894" w:rsidRDefault="00FD02DE" w:rsidP="00A720C2">
      <w:pPr>
        <w:jc w:val="both"/>
        <w:rPr>
          <w:b/>
        </w:rPr>
      </w:pPr>
    </w:p>
    <w:p w:rsidR="00FD02DE" w:rsidRDefault="0076558A">
      <w:pPr>
        <w:pStyle w:val="Default"/>
        <w:shd w:val="clear" w:color="auto" w:fill="FFFFFF"/>
        <w:jc w:val="both"/>
        <w:rPr>
          <w:color w:val="D6B05E"/>
          <w:sz w:val="22"/>
          <w:szCs w:val="22"/>
        </w:rPr>
      </w:pPr>
      <w:r>
        <w:rPr>
          <w:noProof/>
          <w:lang w:eastAsia="pl-PL"/>
        </w:rPr>
        <w:pict>
          <v:shape id="AutoShape 6" o:spid="_x0000_s1035" style="position:absolute;left:0;text-align:left;margin-left:.3pt;margin-top:9.3pt;width:478.5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" path="m,l21600,21600e" filled="f" strokecolor="#d6b05e" strokeweight="2.12mm">
            <v:path arrowok="t"/>
          </v:shape>
        </w:pict>
      </w:r>
    </w:p>
    <w:p w:rsidR="00FD02DE" w:rsidRDefault="00FD02DE">
      <w:pPr>
        <w:pStyle w:val="Standard"/>
        <w:spacing w:after="0"/>
        <w:rPr>
          <w:rFonts w:cs="Calibri"/>
          <w:b/>
          <w:sz w:val="24"/>
          <w:szCs w:val="24"/>
          <w:lang w:eastAsia="pl-PL"/>
        </w:rPr>
      </w:pPr>
    </w:p>
    <w:p w:rsidR="00FD02DE" w:rsidRPr="00DF7B5C" w:rsidRDefault="0046670F" w:rsidP="00DF7B5C">
      <w:pPr>
        <w:pStyle w:val="Standard"/>
        <w:spacing w:after="0"/>
        <w:rPr>
          <w:rFonts w:cs="Calibri"/>
          <w:b/>
          <w:color w:val="D6B05E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Obraz 7" o:spid="_x0000_i1025" type="#_x0000_t75" style="width:255.75pt;height:141.75pt;visibility:visible">
            <v:imagedata r:id="rId8" o:title=""/>
          </v:shape>
        </w:pict>
      </w:r>
    </w:p>
    <w:p w:rsidR="00FD02DE" w:rsidRPr="008E78A8" w:rsidRDefault="00FD02DE" w:rsidP="00570EE5">
      <w:pPr>
        <w:pStyle w:val="Standard"/>
        <w:spacing w:after="0"/>
        <w:jc w:val="both"/>
        <w:rPr>
          <w:rFonts w:cs="Calibri"/>
          <w:b/>
          <w:color w:val="D6B05E"/>
          <w:sz w:val="24"/>
          <w:szCs w:val="24"/>
          <w:lang w:eastAsia="pl-PL"/>
        </w:rPr>
      </w:pPr>
    </w:p>
    <w:sectPr w:rsidR="00FD02DE" w:rsidRPr="008E78A8" w:rsidSect="00E84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8A" w:rsidRDefault="0076558A">
      <w:r>
        <w:separator/>
      </w:r>
    </w:p>
  </w:endnote>
  <w:endnote w:type="continuationSeparator" w:id="0">
    <w:p w:rsidR="0076558A" w:rsidRDefault="0076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DE" w:rsidRDefault="00FD0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DE" w:rsidRPr="003F0E54" w:rsidRDefault="00FD02DE" w:rsidP="00F713D5">
    <w:pPr>
      <w:pStyle w:val="Standard"/>
      <w:spacing w:after="0"/>
      <w:ind w:left="690"/>
      <w:jc w:val="center"/>
      <w:rPr>
        <w:rFonts w:cs="Calibri"/>
        <w:b/>
        <w:color w:val="D6B05E"/>
        <w:sz w:val="24"/>
        <w:szCs w:val="24"/>
        <w:lang w:eastAsia="pl-PL"/>
      </w:rPr>
    </w:pPr>
    <w:bookmarkStart w:id="1" w:name="_Hlk501058425"/>
    <w:r>
      <w:rPr>
        <w:rFonts w:cs="Calibri"/>
        <w:b/>
        <w:color w:val="D6B05E"/>
        <w:sz w:val="24"/>
        <w:szCs w:val="24"/>
        <w:lang w:eastAsia="pl-PL"/>
      </w:rPr>
      <w:t>WWW.</w:t>
    </w:r>
    <w:r w:rsidRPr="00342229">
      <w:rPr>
        <w:rFonts w:cs="Calibri"/>
        <w:b/>
        <w:color w:val="D6B05E"/>
        <w:sz w:val="24"/>
        <w:szCs w:val="24"/>
        <w:lang w:eastAsia="pl-PL"/>
      </w:rPr>
      <w:t>KWIECIENIPARTNERZY</w:t>
    </w:r>
    <w:r>
      <w:rPr>
        <w:rFonts w:cs="Calibri"/>
        <w:b/>
        <w:color w:val="D6B05E"/>
        <w:sz w:val="24"/>
        <w:szCs w:val="24"/>
        <w:lang w:eastAsia="pl-PL"/>
      </w:rPr>
      <w:t>.PL</w:t>
    </w:r>
  </w:p>
  <w:bookmarkEnd w:id="1"/>
  <w:p w:rsidR="00FD02DE" w:rsidRDefault="00FD02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DE" w:rsidRDefault="00FD0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8A" w:rsidRDefault="0076558A">
      <w:r>
        <w:separator/>
      </w:r>
    </w:p>
  </w:footnote>
  <w:footnote w:type="continuationSeparator" w:id="0">
    <w:p w:rsidR="0076558A" w:rsidRDefault="0076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DE" w:rsidRDefault="00FD0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DE" w:rsidRDefault="00FD02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DE" w:rsidRDefault="00FD0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09C0"/>
    <w:multiLevelType w:val="hybridMultilevel"/>
    <w:tmpl w:val="8B246FC2"/>
    <w:lvl w:ilvl="0" w:tplc="04150017">
      <w:start w:val="1"/>
      <w:numFmt w:val="lowerLetter"/>
      <w:lvlText w:val="%1)"/>
      <w:lvlJc w:val="left"/>
      <w:pPr>
        <w:ind w:left="1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1" w15:restartNumberingAfterBreak="0">
    <w:nsid w:val="10385898"/>
    <w:multiLevelType w:val="multilevel"/>
    <w:tmpl w:val="F45896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532EA5"/>
    <w:multiLevelType w:val="hybridMultilevel"/>
    <w:tmpl w:val="5BB6F246"/>
    <w:lvl w:ilvl="0" w:tplc="F0CEB9A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4720"/>
    <w:multiLevelType w:val="hybridMultilevel"/>
    <w:tmpl w:val="C286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983772"/>
    <w:multiLevelType w:val="hybridMultilevel"/>
    <w:tmpl w:val="AEB02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10272"/>
    <w:multiLevelType w:val="multilevel"/>
    <w:tmpl w:val="441E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29DA566F"/>
    <w:multiLevelType w:val="multilevel"/>
    <w:tmpl w:val="573E82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5C64E1"/>
    <w:multiLevelType w:val="multilevel"/>
    <w:tmpl w:val="441E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45FF1CE4"/>
    <w:multiLevelType w:val="hybridMultilevel"/>
    <w:tmpl w:val="128AB96E"/>
    <w:lvl w:ilvl="0" w:tplc="04150017">
      <w:start w:val="1"/>
      <w:numFmt w:val="lowerLetter"/>
      <w:lvlText w:val="%1)"/>
      <w:lvlJc w:val="left"/>
      <w:pPr>
        <w:ind w:left="1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9" w15:restartNumberingAfterBreak="0">
    <w:nsid w:val="48E83B19"/>
    <w:multiLevelType w:val="multilevel"/>
    <w:tmpl w:val="F286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15751"/>
    <w:multiLevelType w:val="multilevel"/>
    <w:tmpl w:val="103C36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33E26A5"/>
    <w:multiLevelType w:val="multilevel"/>
    <w:tmpl w:val="441E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5C7707A5"/>
    <w:multiLevelType w:val="multilevel"/>
    <w:tmpl w:val="2F6C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5D133E"/>
    <w:multiLevelType w:val="hybridMultilevel"/>
    <w:tmpl w:val="BCC093E6"/>
    <w:lvl w:ilvl="0" w:tplc="04150017">
      <w:start w:val="1"/>
      <w:numFmt w:val="lowerLetter"/>
      <w:lvlText w:val="%1)"/>
      <w:lvlJc w:val="left"/>
      <w:pPr>
        <w:ind w:left="1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14" w15:restartNumberingAfterBreak="0">
    <w:nsid w:val="671B39F0"/>
    <w:multiLevelType w:val="multilevel"/>
    <w:tmpl w:val="441E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673110D9"/>
    <w:multiLevelType w:val="multilevel"/>
    <w:tmpl w:val="441E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77EE2BE6"/>
    <w:multiLevelType w:val="multilevel"/>
    <w:tmpl w:val="B3DC8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DD1851"/>
    <w:multiLevelType w:val="multilevel"/>
    <w:tmpl w:val="441E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E9C"/>
    <w:rsid w:val="00067D77"/>
    <w:rsid w:val="00076A3C"/>
    <w:rsid w:val="00197E17"/>
    <w:rsid w:val="001D451C"/>
    <w:rsid w:val="00303A2A"/>
    <w:rsid w:val="00322E98"/>
    <w:rsid w:val="00342229"/>
    <w:rsid w:val="00377E9C"/>
    <w:rsid w:val="003B557C"/>
    <w:rsid w:val="003D39BF"/>
    <w:rsid w:val="003F0E54"/>
    <w:rsid w:val="0046670F"/>
    <w:rsid w:val="00497FE5"/>
    <w:rsid w:val="004A5B5E"/>
    <w:rsid w:val="004E5A94"/>
    <w:rsid w:val="00514AE3"/>
    <w:rsid w:val="00561D35"/>
    <w:rsid w:val="00570EE5"/>
    <w:rsid w:val="0057473A"/>
    <w:rsid w:val="00587FD6"/>
    <w:rsid w:val="005D6894"/>
    <w:rsid w:val="00631E03"/>
    <w:rsid w:val="00652414"/>
    <w:rsid w:val="00673011"/>
    <w:rsid w:val="00695159"/>
    <w:rsid w:val="0076558A"/>
    <w:rsid w:val="008438B1"/>
    <w:rsid w:val="00845EA1"/>
    <w:rsid w:val="008D3A64"/>
    <w:rsid w:val="008E78A8"/>
    <w:rsid w:val="00953800"/>
    <w:rsid w:val="00A0200E"/>
    <w:rsid w:val="00A14443"/>
    <w:rsid w:val="00A51C6F"/>
    <w:rsid w:val="00A720C2"/>
    <w:rsid w:val="00AB7679"/>
    <w:rsid w:val="00B0502A"/>
    <w:rsid w:val="00B33565"/>
    <w:rsid w:val="00B42CFD"/>
    <w:rsid w:val="00B55B77"/>
    <w:rsid w:val="00B971A8"/>
    <w:rsid w:val="00B97853"/>
    <w:rsid w:val="00BE33A8"/>
    <w:rsid w:val="00C745B1"/>
    <w:rsid w:val="00C77334"/>
    <w:rsid w:val="00CB5D97"/>
    <w:rsid w:val="00D1799C"/>
    <w:rsid w:val="00D353A4"/>
    <w:rsid w:val="00D71816"/>
    <w:rsid w:val="00DF7B5C"/>
    <w:rsid w:val="00E04442"/>
    <w:rsid w:val="00E32297"/>
    <w:rsid w:val="00E64022"/>
    <w:rsid w:val="00E84C95"/>
    <w:rsid w:val="00EC0A19"/>
    <w:rsid w:val="00ED4B6F"/>
    <w:rsid w:val="00F12918"/>
    <w:rsid w:val="00F1606F"/>
    <w:rsid w:val="00F5177F"/>
    <w:rsid w:val="00F713D5"/>
    <w:rsid w:val="00F82F2A"/>
    <w:rsid w:val="00FC4081"/>
    <w:rsid w:val="00FD02DE"/>
    <w:rsid w:val="00FE6144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AutoShape 3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</o:rules>
    </o:shapelayout>
  </w:shapeDefaults>
  <w:decimalSymbol w:val=","/>
  <w:listSeparator w:val=";"/>
  <w15:docId w15:val="{2DF4C6A3-8592-4D17-933D-C5C38C44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F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Pr>
      <w:rFonts w:ascii="Calibri" w:eastAsia="SimSun" w:hAnsi="Calibri" w:cs="F"/>
    </w:rPr>
  </w:style>
  <w:style w:type="character" w:customStyle="1" w:styleId="StopkaZnak">
    <w:name w:val="Stopka Znak"/>
    <w:link w:val="Stopka"/>
    <w:uiPriority w:val="99"/>
    <w:locked/>
    <w:rPr>
      <w:rFonts w:ascii="Calibri" w:eastAsia="SimSun" w:hAnsi="Calibri" w:cs="F"/>
    </w:rPr>
  </w:style>
  <w:style w:type="character" w:customStyle="1" w:styleId="ListLabel1">
    <w:name w:val="ListLabel 1"/>
    <w:uiPriority w:val="99"/>
    <w:rsid w:val="00E84C95"/>
    <w:rPr>
      <w:rFonts w:eastAsia="SimSun"/>
    </w:rPr>
  </w:style>
  <w:style w:type="character" w:customStyle="1" w:styleId="Znakinumeracji">
    <w:name w:val="Znaki numeracji"/>
    <w:uiPriority w:val="99"/>
    <w:rsid w:val="00E84C95"/>
  </w:style>
  <w:style w:type="character" w:customStyle="1" w:styleId="Znakiwypunktowania">
    <w:name w:val="Znaki wypunktowania"/>
    <w:uiPriority w:val="99"/>
    <w:rsid w:val="00E84C95"/>
    <w:rPr>
      <w:rFonts w:ascii="OpenSymbol" w:eastAsia="Times New Roman" w:hAnsi="OpenSymbol"/>
    </w:rPr>
  </w:style>
  <w:style w:type="paragraph" w:styleId="Nagwek">
    <w:name w:val="header"/>
    <w:basedOn w:val="Normalny"/>
    <w:next w:val="Tretekstu"/>
    <w:link w:val="NagwekZnak"/>
    <w:uiPriority w:val="99"/>
    <w:rsid w:val="00E84C95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character" w:customStyle="1" w:styleId="HeaderChar1">
    <w:name w:val="Header Char1"/>
    <w:uiPriority w:val="99"/>
    <w:semiHidden/>
    <w:rsid w:val="001F35EC"/>
    <w:rPr>
      <w:rFonts w:eastAsia="SimSun" w:cs="F"/>
      <w:lang w:eastAsia="en-US"/>
    </w:rPr>
  </w:style>
  <w:style w:type="paragraph" w:customStyle="1" w:styleId="Tretekstu">
    <w:name w:val="Treść tekstu"/>
    <w:basedOn w:val="Normalny"/>
    <w:uiPriority w:val="99"/>
    <w:rsid w:val="00E84C95"/>
    <w:pPr>
      <w:spacing w:after="140" w:line="288" w:lineRule="auto"/>
    </w:pPr>
  </w:style>
  <w:style w:type="paragraph" w:styleId="Lista">
    <w:name w:val="List"/>
    <w:basedOn w:val="Tretekstu"/>
    <w:uiPriority w:val="99"/>
    <w:rsid w:val="00E84C95"/>
    <w:rPr>
      <w:rFonts w:cs="FreeSans"/>
    </w:rPr>
  </w:style>
  <w:style w:type="paragraph" w:styleId="Podpis">
    <w:name w:val="Signature"/>
    <w:basedOn w:val="Normalny"/>
    <w:link w:val="PodpisZnak"/>
    <w:uiPriority w:val="99"/>
    <w:rsid w:val="00E84C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1F35EC"/>
    <w:rPr>
      <w:rFonts w:eastAsia="SimSun" w:cs="F"/>
      <w:lang w:eastAsia="en-US"/>
    </w:rPr>
  </w:style>
  <w:style w:type="paragraph" w:customStyle="1" w:styleId="Indeks">
    <w:name w:val="Indeks"/>
    <w:basedOn w:val="Normalny"/>
    <w:uiPriority w:val="99"/>
    <w:rsid w:val="00E84C95"/>
    <w:pPr>
      <w:suppressLineNumbers/>
    </w:pPr>
    <w:rPr>
      <w:rFonts w:cs="FreeSans"/>
    </w:rPr>
  </w:style>
  <w:style w:type="paragraph" w:customStyle="1" w:styleId="Default">
    <w:name w:val="Default"/>
    <w:uiPriority w:val="99"/>
    <w:pPr>
      <w:suppressAutoHyphens/>
      <w:textAlignment w:val="baseline"/>
    </w:pPr>
    <w:rPr>
      <w:rFonts w:eastAsia="SimSun"/>
      <w:color w:val="000000"/>
      <w:sz w:val="24"/>
      <w:szCs w:val="24"/>
      <w:lang w:val="pl-PL"/>
    </w:rPr>
  </w:style>
  <w:style w:type="paragraph" w:styleId="Bezodstpw">
    <w:name w:val="No Spacing"/>
    <w:uiPriority w:val="99"/>
    <w:qFormat/>
    <w:pPr>
      <w:suppressAutoHyphens/>
      <w:textAlignment w:val="baseline"/>
    </w:pPr>
    <w:rPr>
      <w:rFonts w:eastAsia="SimSun" w:cs="F"/>
      <w:color w:val="00000A"/>
      <w:sz w:val="22"/>
      <w:szCs w:val="22"/>
      <w:lang w:val="pl-PL"/>
    </w:rPr>
  </w:style>
  <w:style w:type="paragraph" w:customStyle="1" w:styleId="Standard">
    <w:name w:val="Standard"/>
    <w:uiPriority w:val="99"/>
    <w:pPr>
      <w:suppressAutoHyphens/>
      <w:spacing w:after="160" w:line="247" w:lineRule="auto"/>
      <w:textAlignment w:val="baseline"/>
    </w:pPr>
    <w:rPr>
      <w:rFonts w:eastAsia="SimSun" w:cs="F"/>
      <w:color w:val="00000A"/>
      <w:sz w:val="22"/>
      <w:szCs w:val="22"/>
      <w:lang w:val="pl-P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rsid w:val="001F35EC"/>
    <w:rPr>
      <w:rFonts w:eastAsia="SimSun" w:cs="F"/>
      <w:lang w:eastAsia="en-US"/>
    </w:rPr>
  </w:style>
  <w:style w:type="paragraph" w:styleId="Akapitzlist">
    <w:name w:val="List Paragraph"/>
    <w:basedOn w:val="Normalny"/>
    <w:uiPriority w:val="99"/>
    <w:qFormat/>
    <w:rsid w:val="00953800"/>
    <w:pPr>
      <w:ind w:left="720"/>
      <w:contextualSpacing/>
    </w:pPr>
  </w:style>
  <w:style w:type="character" w:styleId="Pogrubienie">
    <w:name w:val="Strong"/>
    <w:uiPriority w:val="99"/>
    <w:qFormat/>
    <w:rsid w:val="00A720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Kwiecien</dc:creator>
  <cp:keywords/>
  <dc:description/>
  <cp:lastModifiedBy>Jakub</cp:lastModifiedBy>
  <cp:revision>3</cp:revision>
  <dcterms:created xsi:type="dcterms:W3CDTF">2018-05-10T07:29:00Z</dcterms:created>
  <dcterms:modified xsi:type="dcterms:W3CDTF">2018-05-15T09:10:00Z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